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14F53" w:rsidRDefault="00414F53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</w:p>
    <w:p w:rsidR="00970D9E" w:rsidRDefault="002735DB" w:rsidP="002735DB">
      <w:pPr>
        <w:pStyle w:val="ConsPlusNormal"/>
        <w:tabs>
          <w:tab w:val="left" w:pos="567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D24621">
        <w:rPr>
          <w:rFonts w:ascii="Times New Roman" w:hAnsi="Times New Roman" w:cs="Times New Roman"/>
          <w:sz w:val="28"/>
          <w:szCs w:val="28"/>
        </w:rPr>
        <w:t>Ы</w:t>
      </w:r>
    </w:p>
    <w:p w:rsidR="002735DB" w:rsidRPr="00970D9E" w:rsidRDefault="002735DB" w:rsidP="008F2B8F">
      <w:pPr>
        <w:pStyle w:val="ConsPlusNormal"/>
        <w:tabs>
          <w:tab w:val="left" w:pos="5670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0D9E" w:rsidRPr="00970D9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970D9E" w:rsidRPr="00970D9E" w:rsidRDefault="002735DB" w:rsidP="002735DB">
      <w:pPr>
        <w:pStyle w:val="ConsPlusNormal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970D9E" w:rsidRPr="00970D9E">
        <w:rPr>
          <w:rFonts w:ascii="Times New Roman" w:hAnsi="Times New Roman" w:cs="Times New Roman"/>
          <w:sz w:val="28"/>
          <w:szCs w:val="28"/>
        </w:rPr>
        <w:t>области</w:t>
      </w:r>
    </w:p>
    <w:p w:rsidR="00970D9E" w:rsidRPr="00970D9E" w:rsidRDefault="00970D9E" w:rsidP="005C29A3">
      <w:pPr>
        <w:pStyle w:val="ConsPlusNormal"/>
        <w:spacing w:after="720"/>
        <w:ind w:firstLine="5245"/>
        <w:rPr>
          <w:rFonts w:ascii="Times New Roman" w:hAnsi="Times New Roman" w:cs="Times New Roman"/>
          <w:sz w:val="28"/>
          <w:szCs w:val="28"/>
        </w:rPr>
      </w:pPr>
      <w:r w:rsidRPr="00970D9E">
        <w:rPr>
          <w:rFonts w:ascii="Times New Roman" w:hAnsi="Times New Roman" w:cs="Times New Roman"/>
          <w:sz w:val="28"/>
          <w:szCs w:val="28"/>
        </w:rPr>
        <w:t xml:space="preserve">от </w:t>
      </w:r>
      <w:r w:rsidR="008F2B8F">
        <w:rPr>
          <w:rFonts w:ascii="Times New Roman" w:hAnsi="Times New Roman" w:cs="Times New Roman"/>
          <w:sz w:val="28"/>
          <w:szCs w:val="28"/>
        </w:rPr>
        <w:t>25.12.2025</w:t>
      </w:r>
      <w:r w:rsidR="002735D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F2B8F">
        <w:rPr>
          <w:rFonts w:ascii="Times New Roman" w:hAnsi="Times New Roman" w:cs="Times New Roman"/>
          <w:sz w:val="28"/>
          <w:szCs w:val="28"/>
        </w:rPr>
        <w:t xml:space="preserve"> 699-П</w:t>
      </w:r>
    </w:p>
    <w:p w:rsidR="00B739AF" w:rsidRDefault="00BA3DAF" w:rsidP="002735D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sz w:val="28"/>
          <w:szCs w:val="28"/>
        </w:rPr>
        <w:t>ИЗМЕНЕНИ</w:t>
      </w:r>
      <w:r w:rsidR="00D2462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D9E" w:rsidRPr="00970D9E" w:rsidRDefault="00B739AF" w:rsidP="008A2813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7CC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орядке</w:t>
      </w:r>
      <w:r w:rsidR="008E4A2C">
        <w:rPr>
          <w:rFonts w:ascii="Times New Roman" w:hAnsi="Times New Roman" w:cs="Times New Roman"/>
          <w:sz w:val="28"/>
          <w:szCs w:val="28"/>
        </w:rPr>
        <w:t xml:space="preserve"> </w:t>
      </w:r>
      <w:r w:rsidR="002735DB">
        <w:rPr>
          <w:rFonts w:ascii="Times New Roman" w:hAnsi="Times New Roman" w:cs="Times New Roman"/>
          <w:sz w:val="28"/>
          <w:szCs w:val="28"/>
        </w:rPr>
        <w:t xml:space="preserve">заключения соглашения о предоставлении </w:t>
      </w:r>
      <w:r w:rsidR="00414F53" w:rsidRPr="00414F53">
        <w:rPr>
          <w:rFonts w:ascii="Times New Roman" w:hAnsi="Times New Roman" w:cs="Times New Roman"/>
          <w:sz w:val="28"/>
          <w:szCs w:val="28"/>
        </w:rPr>
        <w:t xml:space="preserve">налоговой льготы </w:t>
      </w:r>
      <w:r w:rsidR="00354423">
        <w:rPr>
          <w:rFonts w:ascii="Times New Roman" w:hAnsi="Times New Roman" w:cs="Times New Roman"/>
          <w:sz w:val="28"/>
          <w:szCs w:val="28"/>
        </w:rPr>
        <w:t>по налогу на имущество организаций</w:t>
      </w:r>
    </w:p>
    <w:p w:rsidR="00897B44" w:rsidRDefault="00D24621" w:rsidP="00D2462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299D">
        <w:rPr>
          <w:rFonts w:ascii="Times New Roman" w:hAnsi="Times New Roman" w:cs="Times New Roman"/>
          <w:sz w:val="28"/>
          <w:szCs w:val="28"/>
        </w:rPr>
        <w:t>В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7429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2.1 раздела 2 «</w:t>
      </w:r>
      <w:r w:rsidRPr="00D24621">
        <w:rPr>
          <w:rFonts w:ascii="Times New Roman" w:hAnsi="Times New Roman" w:cs="Times New Roman"/>
          <w:sz w:val="28"/>
          <w:szCs w:val="28"/>
        </w:rPr>
        <w:t>Существенные условия заключения соглашения о предоставлении налоговой льготы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D24621">
        <w:rPr>
          <w:rFonts w:ascii="Times New Roman" w:hAnsi="Times New Roman" w:cs="Times New Roman"/>
          <w:sz w:val="28"/>
          <w:szCs w:val="28"/>
        </w:rPr>
        <w:t>десятым, одиннадцатым, двенадцатым, тринадцатым, четырнадцатым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4299D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>словами «</w:t>
      </w:r>
      <w:r w:rsidRPr="00D24621">
        <w:rPr>
          <w:rFonts w:ascii="Times New Roman" w:hAnsi="Times New Roman" w:cs="Times New Roman"/>
          <w:sz w:val="28"/>
          <w:szCs w:val="28"/>
        </w:rPr>
        <w:t>четырнадцатым</w:t>
      </w:r>
      <w:r>
        <w:rPr>
          <w:rFonts w:ascii="Times New Roman" w:hAnsi="Times New Roman" w:cs="Times New Roman"/>
          <w:sz w:val="28"/>
          <w:szCs w:val="28"/>
        </w:rPr>
        <w:t>, пятнадцатым, шестнадцатым, семнадцатым».</w:t>
      </w:r>
    </w:p>
    <w:p w:rsidR="00334558" w:rsidRDefault="00334558" w:rsidP="00D2462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подпункте 3.3.7 пункта 3.3 раздела 3 «Порядок заключения соглашения о предоставлении налоговой льготы» слова «В случае расторжения соглашения» заменить словами «В случае принятия решения</w:t>
      </w:r>
      <w:r w:rsidR="005528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расторжении соглашения».</w:t>
      </w:r>
    </w:p>
    <w:p w:rsidR="00D24621" w:rsidRDefault="00334558" w:rsidP="00D24621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0BC4">
        <w:rPr>
          <w:rFonts w:ascii="Times New Roman" w:hAnsi="Times New Roman" w:cs="Times New Roman"/>
          <w:sz w:val="28"/>
          <w:szCs w:val="28"/>
        </w:rPr>
        <w:t>. П</w:t>
      </w:r>
      <w:r w:rsidR="00D24621">
        <w:rPr>
          <w:rFonts w:ascii="Times New Roman" w:hAnsi="Times New Roman" w:cs="Times New Roman"/>
          <w:sz w:val="28"/>
          <w:szCs w:val="28"/>
        </w:rPr>
        <w:t xml:space="preserve">риложение № 2 </w:t>
      </w:r>
      <w:r w:rsidR="00A20BC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24621">
        <w:rPr>
          <w:rFonts w:ascii="Times New Roman" w:hAnsi="Times New Roman" w:cs="Times New Roman"/>
          <w:sz w:val="28"/>
          <w:szCs w:val="28"/>
        </w:rPr>
        <w:t>в новой редакции согласно</w:t>
      </w:r>
      <w:r w:rsidR="002B2E83">
        <w:rPr>
          <w:rFonts w:ascii="Times New Roman" w:hAnsi="Times New Roman" w:cs="Times New Roman"/>
          <w:sz w:val="28"/>
          <w:szCs w:val="28"/>
        </w:rPr>
        <w:br/>
      </w:r>
      <w:r w:rsidR="00D24621">
        <w:rPr>
          <w:rFonts w:ascii="Times New Roman" w:hAnsi="Times New Roman" w:cs="Times New Roman"/>
          <w:sz w:val="28"/>
          <w:szCs w:val="28"/>
        </w:rPr>
        <w:t>приложению</w:t>
      </w:r>
      <w:r w:rsidR="00A20BC4">
        <w:rPr>
          <w:rFonts w:ascii="Times New Roman" w:hAnsi="Times New Roman" w:cs="Times New Roman"/>
          <w:sz w:val="28"/>
          <w:szCs w:val="28"/>
        </w:rPr>
        <w:t xml:space="preserve"> № 1</w:t>
      </w:r>
      <w:r w:rsidR="00D24621">
        <w:rPr>
          <w:rFonts w:ascii="Times New Roman" w:hAnsi="Times New Roman" w:cs="Times New Roman"/>
          <w:sz w:val="28"/>
          <w:szCs w:val="28"/>
        </w:rPr>
        <w:t>.</w:t>
      </w:r>
    </w:p>
    <w:p w:rsidR="002B2E83" w:rsidRPr="002B2E83" w:rsidRDefault="00334558" w:rsidP="002B2E8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2540">
        <w:rPr>
          <w:rFonts w:ascii="Times New Roman" w:hAnsi="Times New Roman" w:cs="Times New Roman"/>
          <w:sz w:val="28"/>
          <w:szCs w:val="28"/>
        </w:rPr>
        <w:t xml:space="preserve">. </w:t>
      </w:r>
      <w:r w:rsidR="00A20BC4">
        <w:rPr>
          <w:rFonts w:ascii="Times New Roman" w:hAnsi="Times New Roman" w:cs="Times New Roman"/>
          <w:sz w:val="28"/>
          <w:szCs w:val="28"/>
        </w:rPr>
        <w:t>П</w:t>
      </w:r>
      <w:r w:rsidR="007B2540">
        <w:rPr>
          <w:rFonts w:ascii="Times New Roman" w:hAnsi="Times New Roman" w:cs="Times New Roman"/>
          <w:sz w:val="28"/>
          <w:szCs w:val="28"/>
        </w:rPr>
        <w:t>риложени</w:t>
      </w:r>
      <w:r w:rsidR="00A20BC4">
        <w:rPr>
          <w:rFonts w:ascii="Times New Roman" w:hAnsi="Times New Roman" w:cs="Times New Roman"/>
          <w:sz w:val="28"/>
          <w:szCs w:val="28"/>
        </w:rPr>
        <w:t>е</w:t>
      </w:r>
      <w:r w:rsidR="002B2E83">
        <w:rPr>
          <w:rFonts w:ascii="Times New Roman" w:hAnsi="Times New Roman" w:cs="Times New Roman"/>
          <w:sz w:val="28"/>
          <w:szCs w:val="28"/>
        </w:rPr>
        <w:t xml:space="preserve"> № 3 </w:t>
      </w:r>
      <w:r w:rsidR="00A20BC4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A20BC4" w:rsidRPr="00A20BC4">
        <w:rPr>
          <w:rFonts w:ascii="Times New Roman" w:hAnsi="Times New Roman" w:cs="Times New Roman"/>
          <w:sz w:val="28"/>
          <w:szCs w:val="28"/>
        </w:rPr>
        <w:t xml:space="preserve"> </w:t>
      </w:r>
      <w:r w:rsidR="00A20BC4">
        <w:rPr>
          <w:rFonts w:ascii="Times New Roman" w:hAnsi="Times New Roman" w:cs="Times New Roman"/>
          <w:sz w:val="28"/>
          <w:szCs w:val="28"/>
        </w:rPr>
        <w:t>согласно</w:t>
      </w:r>
      <w:r w:rsidR="002B2E83">
        <w:rPr>
          <w:rFonts w:ascii="Times New Roman" w:hAnsi="Times New Roman" w:cs="Times New Roman"/>
          <w:sz w:val="28"/>
          <w:szCs w:val="28"/>
        </w:rPr>
        <w:br/>
      </w:r>
      <w:r w:rsidR="00A20BC4">
        <w:rPr>
          <w:rFonts w:ascii="Times New Roman" w:hAnsi="Times New Roman" w:cs="Times New Roman"/>
          <w:sz w:val="28"/>
          <w:szCs w:val="28"/>
        </w:rPr>
        <w:t>приложению № 2</w:t>
      </w:r>
      <w:r w:rsidR="001410F7">
        <w:rPr>
          <w:rFonts w:ascii="Times New Roman" w:hAnsi="Times New Roman" w:cs="Times New Roman"/>
          <w:sz w:val="28"/>
          <w:szCs w:val="28"/>
        </w:rPr>
        <w:t>.</w:t>
      </w:r>
    </w:p>
    <w:p w:rsidR="00940705" w:rsidRDefault="00940705" w:rsidP="008F2B8F">
      <w:pPr>
        <w:pStyle w:val="ConsPlusNormal"/>
        <w:spacing w:before="7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3203FC" w:rsidRDefault="003203FC" w:rsidP="008D0530">
      <w:pPr>
        <w:pStyle w:val="ConsPlusNormal"/>
        <w:spacing w:before="2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3FC" w:rsidRDefault="003203FC" w:rsidP="008D0530">
      <w:pPr>
        <w:pStyle w:val="ConsPlusNormal"/>
        <w:spacing w:before="2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03FC" w:rsidRDefault="003203FC" w:rsidP="008D0530">
      <w:pPr>
        <w:pStyle w:val="ConsPlusNormal"/>
        <w:spacing w:before="2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0282" w:rsidRDefault="00260282" w:rsidP="008D0530">
      <w:pPr>
        <w:pStyle w:val="ConsPlusNormal"/>
        <w:spacing w:before="22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260282" w:rsidSect="006F25DD">
          <w:headerReference w:type="default" r:id="rId8"/>
          <w:pgSz w:w="11906" w:h="16838"/>
          <w:pgMar w:top="993" w:right="851" w:bottom="851" w:left="1701" w:header="709" w:footer="709" w:gutter="0"/>
          <w:pgNumType w:start="4"/>
          <w:cols w:space="708"/>
          <w:titlePg/>
          <w:docGrid w:linePitch="360"/>
        </w:sectPr>
      </w:pPr>
    </w:p>
    <w:p w:rsidR="003203FC" w:rsidRDefault="003203FC" w:rsidP="003203F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71E4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203FC" w:rsidRDefault="003203FC" w:rsidP="003203F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3203FC" w:rsidRDefault="003203FC" w:rsidP="003203F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B37050" w:rsidRDefault="00B37050" w:rsidP="003203F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3203FC" w:rsidRDefault="003203FC" w:rsidP="003203F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260282" w:rsidRDefault="00260282" w:rsidP="003203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0282" w:rsidRDefault="00260282" w:rsidP="003203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60282" w:rsidRDefault="00260282" w:rsidP="003203F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03FC" w:rsidRPr="00B37050" w:rsidRDefault="003203FC" w:rsidP="003203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050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203FC" w:rsidRPr="00B37050" w:rsidRDefault="003203FC" w:rsidP="003203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050">
        <w:rPr>
          <w:rFonts w:ascii="Times New Roman" w:hAnsi="Times New Roman" w:cs="Times New Roman"/>
          <w:b/>
          <w:sz w:val="28"/>
          <w:szCs w:val="28"/>
        </w:rPr>
        <w:t>о деятельности ____________________________________________,</w:t>
      </w:r>
    </w:p>
    <w:p w:rsidR="003203FC" w:rsidRPr="00206228" w:rsidRDefault="003203FC" w:rsidP="0072662A">
      <w:pPr>
        <w:pStyle w:val="ConsPlusNonformat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 w:rsidRPr="00206228">
        <w:rPr>
          <w:rFonts w:ascii="Times New Roman" w:hAnsi="Times New Roman" w:cs="Times New Roman"/>
          <w:sz w:val="24"/>
          <w:szCs w:val="24"/>
        </w:rPr>
        <w:t>(наименование получателя налоговой льготы)</w:t>
      </w:r>
    </w:p>
    <w:p w:rsidR="003203FC" w:rsidRDefault="003203FC" w:rsidP="00260282">
      <w:pPr>
        <w:pStyle w:val="ConsPlusNonformat"/>
        <w:spacing w:line="4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050">
        <w:rPr>
          <w:rFonts w:ascii="Times New Roman" w:hAnsi="Times New Roman" w:cs="Times New Roman"/>
          <w:b/>
          <w:sz w:val="28"/>
          <w:szCs w:val="28"/>
        </w:rPr>
        <w:t>ИНН _____________ получателя налоговой льготы</w:t>
      </w:r>
    </w:p>
    <w:p w:rsidR="001410F7" w:rsidRPr="001410F7" w:rsidRDefault="001410F7" w:rsidP="00260282">
      <w:pPr>
        <w:pStyle w:val="ConsPlusNonformat"/>
        <w:spacing w:line="420" w:lineRule="exact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203FC" w:rsidRPr="00206228" w:rsidRDefault="003203FC" w:rsidP="0072662A">
      <w:pPr>
        <w:pStyle w:val="ConsPlusNonformat"/>
        <w:spacing w:after="18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228">
        <w:rPr>
          <w:rFonts w:ascii="Times New Roman" w:hAnsi="Times New Roman" w:cs="Times New Roman"/>
          <w:sz w:val="28"/>
          <w:szCs w:val="28"/>
        </w:rPr>
        <w:t>В отношении __________________________________________ отсутствует принятое</w:t>
      </w:r>
      <w:r w:rsidR="00206228">
        <w:rPr>
          <w:rFonts w:ascii="Times New Roman" w:hAnsi="Times New Roman" w:cs="Times New Roman"/>
          <w:sz w:val="28"/>
          <w:szCs w:val="28"/>
        </w:rPr>
        <w:t xml:space="preserve"> </w:t>
      </w:r>
      <w:r w:rsidRPr="00206228">
        <w:rPr>
          <w:rFonts w:ascii="Times New Roman" w:hAnsi="Times New Roman" w:cs="Times New Roman"/>
          <w:sz w:val="28"/>
          <w:szCs w:val="28"/>
        </w:rPr>
        <w:t>в установленном порядке решение о признании банкротом, ликвидации юридического лица.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74"/>
        <w:gridCol w:w="1418"/>
        <w:gridCol w:w="1559"/>
      </w:tblGrid>
      <w:tr w:rsidR="00206228" w:rsidRPr="00D65F3C" w:rsidTr="006F25DD">
        <w:trPr>
          <w:tblHeader/>
        </w:trPr>
        <w:tc>
          <w:tcPr>
            <w:tcW w:w="567" w:type="dxa"/>
            <w:vAlign w:val="center"/>
          </w:tcPr>
          <w:p w:rsidR="00206228" w:rsidRPr="00D65F3C" w:rsidRDefault="00206228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74" w:type="dxa"/>
            <w:vAlign w:val="center"/>
          </w:tcPr>
          <w:p w:rsidR="00206228" w:rsidRPr="00D65F3C" w:rsidRDefault="00206228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206228" w:rsidRPr="00D65F3C" w:rsidRDefault="00206228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206228" w:rsidRPr="00D65F3C" w:rsidRDefault="00206228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F3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206228" w:rsidRPr="00D65F3C" w:rsidTr="00206228">
        <w:tc>
          <w:tcPr>
            <w:tcW w:w="567" w:type="dxa"/>
          </w:tcPr>
          <w:p w:rsidR="00206228" w:rsidRPr="00D65F3C" w:rsidRDefault="00206228" w:rsidP="00742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4" w:type="dxa"/>
          </w:tcPr>
          <w:p w:rsidR="00B37050" w:rsidRPr="0074299D" w:rsidRDefault="00206228" w:rsidP="002B2E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Доходы от реализации сельскохозяйственной продукции (</w:t>
            </w:r>
            <w:r w:rsidR="00B37050">
              <w:rPr>
                <w:sz w:val="24"/>
                <w:szCs w:val="24"/>
              </w:rPr>
              <w:t xml:space="preserve">в соответствии с </w:t>
            </w:r>
            <w:r w:rsidR="00B37050">
              <w:rPr>
                <w:rFonts w:eastAsiaTheme="minorHAnsi"/>
                <w:sz w:val="24"/>
                <w:szCs w:val="24"/>
                <w:lang w:eastAsia="en-US"/>
              </w:rPr>
              <w:t>перечнем</w:t>
            </w:r>
            <w:r w:rsidR="00B37050" w:rsidRPr="00B37050">
              <w:rPr>
                <w:rFonts w:eastAsiaTheme="minorHAnsi"/>
                <w:sz w:val="24"/>
                <w:szCs w:val="24"/>
                <w:lang w:eastAsia="en-US"/>
              </w:rPr>
              <w:t xml:space="preserve"> видов продукции, относимой к сельскохозяйственной продукции</w:t>
            </w:r>
            <w:r w:rsidR="00B37050">
              <w:rPr>
                <w:rFonts w:eastAsiaTheme="minorHAnsi"/>
                <w:sz w:val="24"/>
                <w:szCs w:val="24"/>
                <w:lang w:eastAsia="en-US"/>
              </w:rPr>
              <w:t xml:space="preserve">, утвержденным </w:t>
            </w:r>
            <w:r>
              <w:rPr>
                <w:sz w:val="24"/>
                <w:szCs w:val="24"/>
              </w:rPr>
              <w:t>постановлени</w:t>
            </w:r>
            <w:r w:rsidR="00B37050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 Правительства Российской Федерации от 25.07.2006</w:t>
            </w:r>
            <w:r w:rsidR="00B3705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№ 458</w:t>
            </w:r>
            <w:r w:rsidR="0074299D">
              <w:rPr>
                <w:sz w:val="24"/>
                <w:szCs w:val="24"/>
              </w:rPr>
              <w:t xml:space="preserve"> «</w:t>
            </w:r>
            <w:r w:rsidR="0074299D">
              <w:rPr>
                <w:rFonts w:eastAsiaTheme="minorHAnsi"/>
                <w:sz w:val="24"/>
                <w:szCs w:val="24"/>
                <w:lang w:eastAsia="en-US"/>
              </w:rPr>
              <w:t>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производства»</w:t>
            </w:r>
            <w:r w:rsidR="002B2E83">
              <w:rPr>
                <w:rFonts w:eastAsiaTheme="minorHAnsi"/>
                <w:sz w:val="24"/>
                <w:szCs w:val="24"/>
                <w:lang w:eastAsia="en-US"/>
              </w:rPr>
              <w:t xml:space="preserve"> (далее – п</w:t>
            </w:r>
            <w:r w:rsidR="00B37050">
              <w:rPr>
                <w:rFonts w:eastAsiaTheme="minorHAnsi"/>
                <w:sz w:val="24"/>
                <w:szCs w:val="24"/>
                <w:lang w:eastAsia="en-US"/>
              </w:rPr>
              <w:t>остановление Правительства Российской Федерации от 25.07.2006 № 458</w:t>
            </w:r>
            <w:r>
              <w:rPr>
                <w:sz w:val="24"/>
                <w:szCs w:val="24"/>
              </w:rPr>
              <w:t>)</w:t>
            </w:r>
            <w:r w:rsidR="00B37050">
              <w:rPr>
                <w:sz w:val="24"/>
                <w:szCs w:val="24"/>
              </w:rPr>
              <w:t>,</w:t>
            </w:r>
            <w:r w:rsidR="002B2E83">
              <w:rPr>
                <w:sz w:val="24"/>
                <w:szCs w:val="24"/>
              </w:rPr>
              <w:t xml:space="preserve"> </w:t>
            </w:r>
            <w:r w:rsidR="00B37050">
              <w:rPr>
                <w:sz w:val="24"/>
                <w:szCs w:val="24"/>
              </w:rPr>
              <w:t>в том числе по видам продукции</w:t>
            </w:r>
            <w:r w:rsidR="002B2E83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206228" w:rsidRPr="00D65F3C" w:rsidRDefault="00206228" w:rsidP="00B370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B3705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559" w:type="dxa"/>
            <w:vAlign w:val="center"/>
          </w:tcPr>
          <w:p w:rsidR="00206228" w:rsidRPr="00D65F3C" w:rsidRDefault="00206228" w:rsidP="00E27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28" w:rsidRPr="00D65F3C" w:rsidTr="00206228">
        <w:tc>
          <w:tcPr>
            <w:tcW w:w="567" w:type="dxa"/>
          </w:tcPr>
          <w:p w:rsidR="00206228" w:rsidRDefault="00206228" w:rsidP="00E27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74" w:type="dxa"/>
          </w:tcPr>
          <w:p w:rsidR="00206228" w:rsidRPr="00D65F3C" w:rsidRDefault="00206228" w:rsidP="00E27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6228" w:rsidRPr="00D65F3C" w:rsidRDefault="00B37050" w:rsidP="00B370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206228" w:rsidRPr="00D65F3C" w:rsidRDefault="00206228" w:rsidP="00E27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28" w:rsidRPr="00D65F3C" w:rsidTr="00206228">
        <w:tc>
          <w:tcPr>
            <w:tcW w:w="567" w:type="dxa"/>
          </w:tcPr>
          <w:p w:rsidR="00206228" w:rsidRDefault="00206228" w:rsidP="00E27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74" w:type="dxa"/>
          </w:tcPr>
          <w:p w:rsidR="00206228" w:rsidRPr="00D65F3C" w:rsidRDefault="00206228" w:rsidP="00E27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6228" w:rsidRPr="00D65F3C" w:rsidRDefault="00B37050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206228" w:rsidRPr="00D65F3C" w:rsidRDefault="00206228" w:rsidP="00E27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28" w:rsidRPr="00D65F3C" w:rsidTr="00206228">
        <w:tc>
          <w:tcPr>
            <w:tcW w:w="567" w:type="dxa"/>
          </w:tcPr>
          <w:p w:rsidR="00206228" w:rsidRDefault="00206228" w:rsidP="00E27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74" w:type="dxa"/>
          </w:tcPr>
          <w:p w:rsidR="00206228" w:rsidRPr="00D65F3C" w:rsidRDefault="00206228" w:rsidP="00E27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6228" w:rsidRPr="00D65F3C" w:rsidRDefault="00B37050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206228" w:rsidRPr="00D65F3C" w:rsidRDefault="00206228" w:rsidP="00E27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28" w:rsidRPr="00D65F3C" w:rsidTr="00206228">
        <w:tc>
          <w:tcPr>
            <w:tcW w:w="567" w:type="dxa"/>
          </w:tcPr>
          <w:p w:rsidR="00206228" w:rsidRDefault="00206228" w:rsidP="00E27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874" w:type="dxa"/>
          </w:tcPr>
          <w:p w:rsidR="00206228" w:rsidRPr="00D65F3C" w:rsidRDefault="00206228" w:rsidP="00E27F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6228" w:rsidRPr="00D65F3C" w:rsidRDefault="00206228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6228" w:rsidRPr="00D65F3C" w:rsidRDefault="00206228" w:rsidP="00E27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28" w:rsidRPr="00D65F3C" w:rsidTr="00206228">
        <w:tc>
          <w:tcPr>
            <w:tcW w:w="567" w:type="dxa"/>
          </w:tcPr>
          <w:p w:rsidR="00206228" w:rsidRDefault="00206228" w:rsidP="00E27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4" w:type="dxa"/>
          </w:tcPr>
          <w:p w:rsidR="009E0081" w:rsidRPr="00D65F3C" w:rsidRDefault="00206228" w:rsidP="002B2E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</w:t>
            </w:r>
            <w:r w:rsidR="006F25D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относимой к продукции первичной переработки, произведенной из сельскохозяйственного сырья собственного производства (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9E00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перечнем</w:t>
            </w:r>
            <w:r w:rsidR="009E0081" w:rsidRPr="009E00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продукции, относимой к продукции первичной переработки, произведенной из сельскохозяйственного сырья собственного </w:t>
            </w:r>
            <w:r w:rsidR="009E0081" w:rsidRPr="009E00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производства</w:t>
            </w:r>
            <w:r w:rsidR="009E00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утвержденным 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25.07.2006</w:t>
            </w:r>
            <w:r w:rsidR="00742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458</w:t>
            </w:r>
            <w:r w:rsidR="0074299D" w:rsidRPr="00742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продукции:</w:t>
            </w:r>
          </w:p>
        </w:tc>
        <w:tc>
          <w:tcPr>
            <w:tcW w:w="1418" w:type="dxa"/>
          </w:tcPr>
          <w:p w:rsidR="00206228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1559" w:type="dxa"/>
            <w:vAlign w:val="center"/>
          </w:tcPr>
          <w:p w:rsidR="00206228" w:rsidRPr="00D65F3C" w:rsidRDefault="00206228" w:rsidP="00E27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06228">
        <w:tc>
          <w:tcPr>
            <w:tcW w:w="567" w:type="dxa"/>
          </w:tcPr>
          <w:p w:rsidR="006F25DD" w:rsidRDefault="006F25DD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74" w:type="dxa"/>
          </w:tcPr>
          <w:p w:rsidR="006F25DD" w:rsidRPr="00D65F3C" w:rsidRDefault="006F25DD" w:rsidP="006F2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06228">
        <w:tc>
          <w:tcPr>
            <w:tcW w:w="567" w:type="dxa"/>
          </w:tcPr>
          <w:p w:rsidR="006F25DD" w:rsidRDefault="006F25DD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74" w:type="dxa"/>
          </w:tcPr>
          <w:p w:rsidR="006F25DD" w:rsidRPr="00D65F3C" w:rsidRDefault="006F25DD" w:rsidP="006F2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06228">
        <w:tc>
          <w:tcPr>
            <w:tcW w:w="567" w:type="dxa"/>
          </w:tcPr>
          <w:p w:rsidR="006F25DD" w:rsidRDefault="006F25DD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874" w:type="dxa"/>
          </w:tcPr>
          <w:p w:rsidR="006F25DD" w:rsidRPr="00D65F3C" w:rsidRDefault="006F25DD" w:rsidP="006F2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25DD" w:rsidRPr="00D65F3C" w:rsidRDefault="006F25DD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B2E83">
        <w:trPr>
          <w:trHeight w:val="3908"/>
        </w:trPr>
        <w:tc>
          <w:tcPr>
            <w:tcW w:w="567" w:type="dxa"/>
          </w:tcPr>
          <w:p w:rsidR="006F25DD" w:rsidRDefault="006F25DD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4" w:type="dxa"/>
          </w:tcPr>
          <w:p w:rsidR="009E0081" w:rsidRPr="00D65F3C" w:rsidRDefault="006F25DD" w:rsidP="002B2E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сельскохозяйственной продукции, прошедшей промышленную переработку из сельскохозяйственного сырья собственного производства (не включая доходы от реализации продукции, входящей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81" w:rsidRPr="009E0081">
              <w:rPr>
                <w:rFonts w:ascii="Times New Roman" w:hAnsi="Times New Roman" w:cs="Times New Roman"/>
                <w:sz w:val="24"/>
                <w:szCs w:val="24"/>
              </w:rPr>
              <w:t>переч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9E0081" w:rsidRPr="009E0081">
              <w:rPr>
                <w:rFonts w:ascii="Times New Roman" w:hAnsi="Times New Roman" w:cs="Times New Roman"/>
                <w:sz w:val="24"/>
                <w:szCs w:val="24"/>
              </w:rPr>
              <w:t xml:space="preserve"> видов продукции, относимой к сельскохозяйственной продукции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0081" w:rsidRPr="009E0081">
              <w:rPr>
                <w:rFonts w:ascii="Times New Roman" w:hAnsi="Times New Roman" w:cs="Times New Roman"/>
                <w:sz w:val="24"/>
                <w:szCs w:val="24"/>
              </w:rPr>
              <w:t>утвержденны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E0081" w:rsidRPr="009E0081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Российской Федерации от 25.07.2006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81" w:rsidRPr="009E0081">
              <w:rPr>
                <w:rFonts w:ascii="Times New Roman" w:hAnsi="Times New Roman" w:cs="Times New Roman"/>
                <w:sz w:val="24"/>
                <w:szCs w:val="24"/>
              </w:rPr>
              <w:t>№ 458</w:t>
            </w:r>
            <w:r w:rsidR="002B2E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0081" w:rsidRPr="009E0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9E00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</w:t>
            </w:r>
            <w:r w:rsidR="009E0081" w:rsidRPr="009E00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продукции, относимой к продукции первичной переработки, произведенной из сельскохозяйственного сырья собственного производства</w:t>
            </w:r>
            <w:r w:rsidR="009E00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9E0081" w:rsidRPr="009E0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утвержденный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25.07.2006</w:t>
            </w:r>
            <w:r w:rsidR="007429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458</w:t>
            </w:r>
            <w:r w:rsidR="0074299D" w:rsidRPr="00742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продукции:</w:t>
            </w:r>
          </w:p>
        </w:tc>
        <w:tc>
          <w:tcPr>
            <w:tcW w:w="1418" w:type="dxa"/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06228">
        <w:tc>
          <w:tcPr>
            <w:tcW w:w="567" w:type="dxa"/>
          </w:tcPr>
          <w:p w:rsidR="006F25DD" w:rsidRDefault="006F25DD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74" w:type="dxa"/>
          </w:tcPr>
          <w:p w:rsidR="006F25DD" w:rsidRPr="00D65F3C" w:rsidRDefault="006F25DD" w:rsidP="006F2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06228">
        <w:tc>
          <w:tcPr>
            <w:tcW w:w="567" w:type="dxa"/>
          </w:tcPr>
          <w:p w:rsidR="006F25DD" w:rsidRDefault="006F25DD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74" w:type="dxa"/>
          </w:tcPr>
          <w:p w:rsidR="006F25DD" w:rsidRPr="00D65F3C" w:rsidRDefault="006F25DD" w:rsidP="006F2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06228">
        <w:tc>
          <w:tcPr>
            <w:tcW w:w="567" w:type="dxa"/>
          </w:tcPr>
          <w:p w:rsidR="006F25DD" w:rsidRDefault="006F25DD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874" w:type="dxa"/>
          </w:tcPr>
          <w:p w:rsidR="006F25DD" w:rsidRPr="00D65F3C" w:rsidRDefault="006F25DD" w:rsidP="006F2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25DD" w:rsidRPr="00D65F3C" w:rsidRDefault="006F25DD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81" w:rsidRPr="00D65F3C" w:rsidTr="00206228">
        <w:tc>
          <w:tcPr>
            <w:tcW w:w="567" w:type="dxa"/>
          </w:tcPr>
          <w:p w:rsidR="009E0081" w:rsidRDefault="009E0081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0081" w:rsidRDefault="009E0081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</w:tcPr>
          <w:p w:rsidR="009E0081" w:rsidRPr="00D65F3C" w:rsidRDefault="0072662A" w:rsidP="006F2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умма расходов на производство сельскохозяйственной продукции, прошедшей промышленную переработку из сельскохозяйственного сырья собственного производства</w:t>
            </w:r>
            <w:r w:rsidR="009D4C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9E0081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0081" w:rsidRPr="00D65F3C" w:rsidRDefault="009E0081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62A" w:rsidRPr="00D65F3C" w:rsidTr="00206228">
        <w:tc>
          <w:tcPr>
            <w:tcW w:w="567" w:type="dxa"/>
          </w:tcPr>
          <w:p w:rsidR="0072662A" w:rsidRDefault="0072662A" w:rsidP="00185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74" w:type="dxa"/>
          </w:tcPr>
          <w:p w:rsidR="0072662A" w:rsidRDefault="0072662A" w:rsidP="006F2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расходов на производство сельскохозяйственной продукции, прошедшей промышленную переработку из сельскохозяйственного сырья собственного производства</w:t>
            </w:r>
          </w:p>
        </w:tc>
        <w:tc>
          <w:tcPr>
            <w:tcW w:w="1418" w:type="dxa"/>
          </w:tcPr>
          <w:p w:rsidR="0072662A" w:rsidRDefault="0072662A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72662A" w:rsidRPr="00D65F3C" w:rsidRDefault="0072662A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081" w:rsidRPr="00D65F3C" w:rsidTr="00206228">
        <w:tc>
          <w:tcPr>
            <w:tcW w:w="567" w:type="dxa"/>
          </w:tcPr>
          <w:p w:rsidR="009E0081" w:rsidRDefault="00185BDF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74" w:type="dxa"/>
          </w:tcPr>
          <w:p w:rsidR="009E0081" w:rsidRPr="00D65F3C" w:rsidRDefault="00A204EA" w:rsidP="006F25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умма расходов на производство сельскохозяйственной продукции и ее первичную переработку</w:t>
            </w:r>
          </w:p>
        </w:tc>
        <w:tc>
          <w:tcPr>
            <w:tcW w:w="1418" w:type="dxa"/>
          </w:tcPr>
          <w:p w:rsidR="009E0081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9E0081" w:rsidRPr="00D65F3C" w:rsidRDefault="009E0081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B2E83">
        <w:tc>
          <w:tcPr>
            <w:tcW w:w="567" w:type="dxa"/>
            <w:tcBorders>
              <w:bottom w:val="single" w:sz="4" w:space="0" w:color="auto"/>
            </w:tcBorders>
          </w:tcPr>
          <w:p w:rsidR="006F25DD" w:rsidRDefault="006F25DD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4" w:type="dxa"/>
            <w:tcBorders>
              <w:bottom w:val="single" w:sz="4" w:space="0" w:color="auto"/>
            </w:tcBorders>
          </w:tcPr>
          <w:p w:rsidR="00185BDF" w:rsidRDefault="006F25DD" w:rsidP="00A204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расходов на производство сельскохозяйственной продукции и ее первичную переработку в общей сумме расходов на производство продукции из сельскохозяйственного сырья собственного производства </w:t>
            </w:r>
          </w:p>
          <w:p w:rsidR="006F25DD" w:rsidRPr="00D65F3C" w:rsidRDefault="005979B3" w:rsidP="00A204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04E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20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204E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04E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85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99D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B2E83">
        <w:tc>
          <w:tcPr>
            <w:tcW w:w="567" w:type="dxa"/>
            <w:tcBorders>
              <w:top w:val="nil"/>
            </w:tcBorders>
          </w:tcPr>
          <w:p w:rsidR="006F25DD" w:rsidRDefault="005979B3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74" w:type="dxa"/>
            <w:tcBorders>
              <w:top w:val="nil"/>
            </w:tcBorders>
          </w:tcPr>
          <w:p w:rsidR="006F25DD" w:rsidRPr="00D65F3C" w:rsidRDefault="005979B3" w:rsidP="007429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доход от реализации продукции первичной переработки в общем объеме доходов от реализации продукции, прошедшей промышленную переработку из сельскохозяйственного сырья собственного производства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 (пункт </w:t>
            </w:r>
            <w:r w:rsidR="002602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99D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 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/ 100)</w:t>
            </w:r>
          </w:p>
        </w:tc>
        <w:tc>
          <w:tcPr>
            <w:tcW w:w="1418" w:type="dxa"/>
            <w:tcBorders>
              <w:top w:val="nil"/>
            </w:tcBorders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06228">
        <w:tc>
          <w:tcPr>
            <w:tcW w:w="567" w:type="dxa"/>
          </w:tcPr>
          <w:p w:rsidR="006F25DD" w:rsidRDefault="005979B3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4" w:type="dxa"/>
          </w:tcPr>
          <w:p w:rsidR="006F25DD" w:rsidRPr="00D65F3C" w:rsidRDefault="005979B3" w:rsidP="00571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доходы от реализации сельскохозяйственной продукции, учитываемые для</w:t>
            </w:r>
            <w:r w:rsidR="00571264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 налоговой льготы (пункт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+ п</w:t>
            </w:r>
            <w:r w:rsidR="00571264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+ п</w:t>
            </w:r>
            <w:r w:rsidR="00571264">
              <w:rPr>
                <w:rFonts w:ascii="Times New Roman" w:hAnsi="Times New Roman" w:cs="Times New Roman"/>
                <w:sz w:val="24"/>
                <w:szCs w:val="24"/>
              </w:rPr>
              <w:t xml:space="preserve">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418" w:type="dxa"/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06228">
        <w:tc>
          <w:tcPr>
            <w:tcW w:w="567" w:type="dxa"/>
          </w:tcPr>
          <w:p w:rsidR="006F25DD" w:rsidRDefault="005979B3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4" w:type="dxa"/>
          </w:tcPr>
          <w:p w:rsidR="006F25DD" w:rsidRPr="00D65F3C" w:rsidRDefault="005979B3" w:rsidP="009E00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доход от реализации товаров (работ, услуг), учитываемый в соответствии со статьями 248, 249 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указанные в статье 251 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Налогового кодекса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учитываются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5DD" w:rsidRPr="00D65F3C" w:rsidTr="00206228">
        <w:tc>
          <w:tcPr>
            <w:tcW w:w="567" w:type="dxa"/>
          </w:tcPr>
          <w:p w:rsidR="006F25DD" w:rsidRDefault="005979B3" w:rsidP="006F25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4" w:type="dxa"/>
          </w:tcPr>
          <w:p w:rsidR="006F25DD" w:rsidRPr="00D65F3C" w:rsidRDefault="005979B3" w:rsidP="009E00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r w:rsidR="00260282">
              <w:rPr>
                <w:rFonts w:ascii="Times New Roman" w:hAnsi="Times New Roman" w:cs="Times New Roman"/>
                <w:sz w:val="24"/>
                <w:szCs w:val="24"/>
              </w:rPr>
              <w:t>дохода от реализации сельскохозяйственной продукции в общей сумме доходов от реализации товаров (работ, услуг)</w:t>
            </w:r>
            <w:r w:rsidR="00260282">
              <w:rPr>
                <w:rFonts w:ascii="Times New Roman" w:hAnsi="Times New Roman" w:cs="Times New Roman"/>
                <w:sz w:val="24"/>
                <w:szCs w:val="24"/>
              </w:rPr>
              <w:br/>
              <w:t>(п</w:t>
            </w:r>
            <w:r w:rsidR="009E0081">
              <w:rPr>
                <w:rFonts w:ascii="Times New Roman" w:hAnsi="Times New Roman" w:cs="Times New Roman"/>
                <w:sz w:val="24"/>
                <w:szCs w:val="24"/>
              </w:rPr>
              <w:t xml:space="preserve">ункт 7 / пункт </w:t>
            </w:r>
            <w:r w:rsidR="0026028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4299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0282">
              <w:rPr>
                <w:rFonts w:ascii="Times New Roman" w:hAnsi="Times New Roman" w:cs="Times New Roman"/>
                <w:sz w:val="24"/>
                <w:szCs w:val="24"/>
              </w:rPr>
              <w:t xml:space="preserve"> 100)</w:t>
            </w:r>
          </w:p>
        </w:tc>
        <w:tc>
          <w:tcPr>
            <w:tcW w:w="1418" w:type="dxa"/>
          </w:tcPr>
          <w:p w:rsidR="006F25DD" w:rsidRPr="00D65F3C" w:rsidRDefault="009E0081" w:rsidP="005979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vAlign w:val="center"/>
          </w:tcPr>
          <w:p w:rsidR="006F25DD" w:rsidRPr="00D65F3C" w:rsidRDefault="006F25DD" w:rsidP="006F25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03FC" w:rsidRDefault="003203FC" w:rsidP="003203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3FC" w:rsidRPr="00206228" w:rsidRDefault="00206228" w:rsidP="00320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228">
        <w:rPr>
          <w:rFonts w:ascii="Times New Roman" w:hAnsi="Times New Roman" w:cs="Times New Roman"/>
          <w:sz w:val="28"/>
          <w:szCs w:val="28"/>
        </w:rPr>
        <w:t>Д</w:t>
      </w:r>
      <w:r w:rsidR="003203FC" w:rsidRPr="00206228">
        <w:rPr>
          <w:rFonts w:ascii="Times New Roman" w:hAnsi="Times New Roman" w:cs="Times New Roman"/>
          <w:sz w:val="28"/>
          <w:szCs w:val="28"/>
        </w:rPr>
        <w:t>остоверность сведений подтверждаю:</w:t>
      </w:r>
    </w:p>
    <w:p w:rsidR="003203FC" w:rsidRPr="00D65F3C" w:rsidRDefault="003203FC" w:rsidP="003203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03FC" w:rsidRPr="00D65F3C" w:rsidRDefault="003203FC" w:rsidP="00320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F3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F71E40">
        <w:rPr>
          <w:rFonts w:ascii="Times New Roman" w:hAnsi="Times New Roman" w:cs="Times New Roman"/>
          <w:sz w:val="24"/>
          <w:szCs w:val="24"/>
        </w:rPr>
        <w:t xml:space="preserve">   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_________ </w:t>
      </w:r>
      <w:r w:rsidR="00F71E40">
        <w:rPr>
          <w:rFonts w:ascii="Times New Roman" w:hAnsi="Times New Roman" w:cs="Times New Roman"/>
          <w:sz w:val="24"/>
          <w:szCs w:val="24"/>
        </w:rPr>
        <w:t xml:space="preserve">     </w:t>
      </w:r>
      <w:r w:rsidRPr="00D65F3C">
        <w:rPr>
          <w:rFonts w:ascii="Times New Roman" w:hAnsi="Times New Roman" w:cs="Times New Roman"/>
          <w:sz w:val="24"/>
          <w:szCs w:val="24"/>
        </w:rPr>
        <w:t>___________________</w:t>
      </w:r>
    </w:p>
    <w:p w:rsidR="003203FC" w:rsidRPr="00D65F3C" w:rsidRDefault="003203FC" w:rsidP="00320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F3C">
        <w:rPr>
          <w:rFonts w:ascii="Times New Roman" w:hAnsi="Times New Roman" w:cs="Times New Roman"/>
          <w:sz w:val="24"/>
          <w:szCs w:val="24"/>
        </w:rPr>
        <w:t xml:space="preserve">           (должность руководителя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65F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F3C">
        <w:rPr>
          <w:rFonts w:ascii="Times New Roman" w:hAnsi="Times New Roman" w:cs="Times New Roman"/>
          <w:sz w:val="24"/>
          <w:szCs w:val="24"/>
        </w:rPr>
        <w:t>(подпись)</w:t>
      </w:r>
      <w:r w:rsidR="00F71E40">
        <w:rPr>
          <w:rFonts w:ascii="Times New Roman" w:hAnsi="Times New Roman" w:cs="Times New Roman"/>
          <w:sz w:val="24"/>
          <w:szCs w:val="24"/>
        </w:rPr>
        <w:t xml:space="preserve">   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3203FC" w:rsidRDefault="003203FC" w:rsidP="00320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03FC" w:rsidRDefault="003203FC" w:rsidP="00320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6228">
        <w:rPr>
          <w:rFonts w:ascii="Times New Roman" w:hAnsi="Times New Roman" w:cs="Times New Roman"/>
          <w:sz w:val="28"/>
          <w:szCs w:val="28"/>
        </w:rPr>
        <w:t>М.П.</w:t>
      </w:r>
      <w:r w:rsidRPr="00D65F3C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3203FC" w:rsidRPr="00D65F3C" w:rsidRDefault="003203FC" w:rsidP="00320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03FC" w:rsidRPr="00D65F3C" w:rsidRDefault="003203FC" w:rsidP="00320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6228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D65F3C">
        <w:rPr>
          <w:rFonts w:ascii="Times New Roman" w:hAnsi="Times New Roman" w:cs="Times New Roman"/>
          <w:sz w:val="24"/>
          <w:szCs w:val="24"/>
        </w:rPr>
        <w:t xml:space="preserve">                       _________</w:t>
      </w:r>
      <w:r w:rsidR="00F71E40">
        <w:rPr>
          <w:rFonts w:ascii="Times New Roman" w:hAnsi="Times New Roman" w:cs="Times New Roman"/>
          <w:sz w:val="24"/>
          <w:szCs w:val="24"/>
        </w:rPr>
        <w:t xml:space="preserve">  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3203FC" w:rsidRPr="00D65F3C" w:rsidRDefault="003203FC" w:rsidP="003203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5F3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F71E40">
        <w:rPr>
          <w:rFonts w:ascii="Times New Roman" w:hAnsi="Times New Roman" w:cs="Times New Roman"/>
          <w:sz w:val="24"/>
          <w:szCs w:val="24"/>
        </w:rPr>
        <w:t xml:space="preserve">      </w:t>
      </w:r>
      <w:r w:rsidRPr="00D65F3C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3203FC" w:rsidRPr="00206228" w:rsidRDefault="009E0081" w:rsidP="003203FC">
      <w:pPr>
        <w:pStyle w:val="ConsPlusNonformat"/>
        <w:spacing w:after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03FC" w:rsidRPr="0020622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03FC" w:rsidRPr="00206228">
        <w:rPr>
          <w:rFonts w:ascii="Times New Roman" w:hAnsi="Times New Roman" w:cs="Times New Roman"/>
          <w:sz w:val="28"/>
          <w:szCs w:val="28"/>
        </w:rPr>
        <w:t xml:space="preserve"> ___________ 20___ г.</w:t>
      </w:r>
    </w:p>
    <w:p w:rsidR="00F71E40" w:rsidRDefault="00260282" w:rsidP="008D0530">
      <w:pPr>
        <w:pStyle w:val="ConsPlusNormal"/>
        <w:spacing w:before="2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71E40" w:rsidRDefault="00F71E40" w:rsidP="00F71E40">
      <w:pPr>
        <w:spacing w:after="200" w:line="276" w:lineRule="auto"/>
        <w:rPr>
          <w:sz w:val="28"/>
          <w:szCs w:val="28"/>
        </w:rPr>
        <w:sectPr w:rsidR="00F71E40" w:rsidSect="002B2E83">
          <w:pgSz w:w="11906" w:h="16838"/>
          <w:pgMar w:top="1135" w:right="851" w:bottom="1276" w:left="1701" w:header="709" w:footer="709" w:gutter="0"/>
          <w:pgNumType w:start="2"/>
          <w:cols w:space="708"/>
          <w:docGrid w:linePitch="360"/>
        </w:sectPr>
      </w:pPr>
    </w:p>
    <w:p w:rsidR="00D93D5C" w:rsidRDefault="00D93D5C" w:rsidP="00D93D5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93D5C" w:rsidRDefault="00D93D5C" w:rsidP="00D93D5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D93D5C" w:rsidRDefault="00D93D5C" w:rsidP="00D93D5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D93D5C" w:rsidRDefault="00D93D5C" w:rsidP="00D93D5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D93D5C" w:rsidRDefault="00D93D5C" w:rsidP="00D93D5C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D93D5C" w:rsidRDefault="00D93D5C" w:rsidP="00F71E4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D5C" w:rsidRDefault="00D93D5C" w:rsidP="00F71E4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E40" w:rsidRPr="00F630AC" w:rsidRDefault="00F71E40" w:rsidP="00F71E4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AC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F71E40" w:rsidRPr="00F630AC" w:rsidRDefault="00F71E40" w:rsidP="00F71E4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AC">
        <w:rPr>
          <w:rFonts w:ascii="Times New Roman" w:hAnsi="Times New Roman" w:cs="Times New Roman"/>
          <w:b/>
          <w:sz w:val="28"/>
          <w:szCs w:val="28"/>
        </w:rPr>
        <w:t>о предоставлении налоговой льготы</w:t>
      </w:r>
    </w:p>
    <w:p w:rsidR="00F71E40" w:rsidRPr="00F630AC" w:rsidRDefault="00F71E40" w:rsidP="00F71E4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0AC">
        <w:rPr>
          <w:rFonts w:ascii="Times New Roman" w:hAnsi="Times New Roman" w:cs="Times New Roman"/>
          <w:b/>
          <w:sz w:val="28"/>
          <w:szCs w:val="28"/>
        </w:rPr>
        <w:t>№ ______________</w:t>
      </w:r>
    </w:p>
    <w:p w:rsidR="00F71E40" w:rsidRPr="002B2E83" w:rsidRDefault="00F71E40" w:rsidP="00F71E4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E83">
        <w:rPr>
          <w:rFonts w:ascii="Times New Roman" w:hAnsi="Times New Roman" w:cs="Times New Roman"/>
          <w:sz w:val="24"/>
          <w:szCs w:val="24"/>
        </w:rPr>
        <w:t xml:space="preserve">      (номер соглашения)</w:t>
      </w:r>
    </w:p>
    <w:p w:rsidR="00F71E40" w:rsidRPr="00F630AC" w:rsidRDefault="00F71E40" w:rsidP="00F71E4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F71E40" w:rsidRPr="00F630AC" w:rsidRDefault="00F71E40" w:rsidP="00F71E40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F630A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Киров</w:t>
      </w:r>
      <w:r w:rsidRPr="00F630A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F630AC">
        <w:rPr>
          <w:rFonts w:ascii="Times New Roman" w:hAnsi="Times New Roman" w:cs="Times New Roman"/>
          <w:sz w:val="28"/>
          <w:szCs w:val="28"/>
        </w:rPr>
        <w:t xml:space="preserve">        «_____» _________ 20__ г.</w:t>
      </w:r>
    </w:p>
    <w:p w:rsidR="00F71E40" w:rsidRPr="00F630AC" w:rsidRDefault="00F71E40" w:rsidP="00F71E4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  <w:r w:rsidRPr="00F630AC">
        <w:rPr>
          <w:rFonts w:ascii="Times New Roman" w:hAnsi="Times New Roman" w:cs="Times New Roman"/>
        </w:rPr>
        <w:t xml:space="preserve">     </w:t>
      </w:r>
    </w:p>
    <w:p w:rsidR="00D93D5C" w:rsidRDefault="00D93D5C" w:rsidP="00D93D5C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B2E83" w:rsidRDefault="00D93D5C" w:rsidP="000A7ACC">
      <w:pPr>
        <w:widowControl w:val="0"/>
        <w:tabs>
          <w:tab w:val="left" w:pos="1276"/>
        </w:tabs>
        <w:autoSpaceDE w:val="0"/>
        <w:autoSpaceDN w:val="0"/>
        <w:adjustRightInd w:val="0"/>
        <w:spacing w:after="60"/>
        <w:contextualSpacing/>
        <w:jc w:val="center"/>
        <w:rPr>
          <w:sz w:val="24"/>
          <w:szCs w:val="24"/>
        </w:rPr>
      </w:pPr>
      <w:r w:rsidRPr="002B2E83">
        <w:rPr>
          <w:sz w:val="24"/>
          <w:szCs w:val="24"/>
        </w:rPr>
        <w:t xml:space="preserve">(наименование уполномоченного Правительством Кировской области </w:t>
      </w:r>
    </w:p>
    <w:p w:rsidR="00D93D5C" w:rsidRPr="002B2E83" w:rsidRDefault="00D93D5C" w:rsidP="000A7ACC">
      <w:pPr>
        <w:widowControl w:val="0"/>
        <w:tabs>
          <w:tab w:val="left" w:pos="1276"/>
        </w:tabs>
        <w:autoSpaceDE w:val="0"/>
        <w:autoSpaceDN w:val="0"/>
        <w:adjustRightInd w:val="0"/>
        <w:spacing w:after="60"/>
        <w:contextualSpacing/>
        <w:jc w:val="center"/>
        <w:rPr>
          <w:sz w:val="24"/>
          <w:szCs w:val="24"/>
        </w:rPr>
      </w:pPr>
      <w:r w:rsidRPr="002B2E83">
        <w:rPr>
          <w:sz w:val="24"/>
          <w:szCs w:val="24"/>
        </w:rPr>
        <w:t>исполнительного органа</w:t>
      </w:r>
      <w:r w:rsidR="002B2E83">
        <w:rPr>
          <w:sz w:val="24"/>
          <w:szCs w:val="24"/>
        </w:rPr>
        <w:t xml:space="preserve"> </w:t>
      </w:r>
      <w:r w:rsidRPr="002B2E83">
        <w:rPr>
          <w:sz w:val="24"/>
          <w:szCs w:val="24"/>
        </w:rPr>
        <w:t>Кировской области)</w:t>
      </w:r>
    </w:p>
    <w:p w:rsidR="00E27FEB" w:rsidRDefault="00F71E40" w:rsidP="00E27FEB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лице </w:t>
      </w:r>
      <w:r w:rsidR="00E27FEB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,</w:t>
      </w:r>
    </w:p>
    <w:p w:rsidR="00E27FEB" w:rsidRPr="002B2E83" w:rsidRDefault="00E27FEB" w:rsidP="000A7ACC">
      <w:pPr>
        <w:widowControl w:val="0"/>
        <w:tabs>
          <w:tab w:val="left" w:pos="1276"/>
        </w:tabs>
        <w:autoSpaceDE w:val="0"/>
        <w:autoSpaceDN w:val="0"/>
        <w:adjustRightInd w:val="0"/>
        <w:spacing w:after="60"/>
        <w:jc w:val="center"/>
        <w:rPr>
          <w:sz w:val="24"/>
          <w:szCs w:val="24"/>
        </w:rPr>
      </w:pPr>
      <w:r w:rsidRPr="002B2E83">
        <w:rPr>
          <w:sz w:val="24"/>
          <w:szCs w:val="24"/>
        </w:rPr>
        <w:t>(должность, фамилия, имя, отчество)</w:t>
      </w:r>
    </w:p>
    <w:p w:rsidR="00AD613A" w:rsidRDefault="00F71E40" w:rsidP="00AD613A">
      <w:pPr>
        <w:widowControl w:val="0"/>
        <w:tabs>
          <w:tab w:val="left" w:pos="1276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действующего </w:t>
      </w:r>
      <w:r w:rsidRPr="004B77C1">
        <w:rPr>
          <w:sz w:val="28"/>
          <w:szCs w:val="28"/>
        </w:rPr>
        <w:t xml:space="preserve">на основании </w:t>
      </w:r>
      <w:r w:rsidR="00E27FEB">
        <w:rPr>
          <w:sz w:val="28"/>
          <w:szCs w:val="28"/>
        </w:rPr>
        <w:t>________________</w:t>
      </w:r>
      <w:r w:rsidRPr="004B77C1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="00E27FEB">
        <w:rPr>
          <w:sz w:val="28"/>
          <w:szCs w:val="28"/>
        </w:rPr>
        <w:t>______</w:t>
      </w:r>
      <w:r w:rsidRPr="004B77C1">
        <w:rPr>
          <w:sz w:val="28"/>
          <w:szCs w:val="28"/>
        </w:rPr>
        <w:t xml:space="preserve"> № </w:t>
      </w:r>
      <w:r w:rsidR="00E27FEB">
        <w:rPr>
          <w:sz w:val="28"/>
          <w:szCs w:val="28"/>
        </w:rPr>
        <w:t>____</w:t>
      </w:r>
      <w:r w:rsidRPr="00C35D20">
        <w:rPr>
          <w:sz w:val="28"/>
          <w:szCs w:val="28"/>
        </w:rPr>
        <w:t>,</w:t>
      </w:r>
      <w:r w:rsidRPr="00F630AC">
        <w:rPr>
          <w:sz w:val="28"/>
          <w:szCs w:val="28"/>
        </w:rPr>
        <w:t xml:space="preserve"> именуемое</w:t>
      </w:r>
    </w:p>
    <w:p w:rsidR="00AD613A" w:rsidRDefault="00F71E40" w:rsidP="00AD613A">
      <w:pPr>
        <w:widowControl w:val="0"/>
        <w:tabs>
          <w:tab w:val="left" w:pos="1276"/>
        </w:tabs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F630AC">
        <w:rPr>
          <w:sz w:val="28"/>
          <w:szCs w:val="28"/>
        </w:rPr>
        <w:t>в дальнейшем «</w:t>
      </w:r>
      <w:r w:rsidR="00E27FEB">
        <w:rPr>
          <w:sz w:val="28"/>
          <w:szCs w:val="28"/>
        </w:rPr>
        <w:t>Исполнительный орган Кировской области</w:t>
      </w:r>
      <w:r w:rsidRPr="00F630AC">
        <w:rPr>
          <w:sz w:val="28"/>
          <w:szCs w:val="28"/>
        </w:rPr>
        <w:t>», с одной стороны</w:t>
      </w:r>
    </w:p>
    <w:p w:rsidR="00F71E40" w:rsidRPr="00F630AC" w:rsidRDefault="00F71E40" w:rsidP="00AD613A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F630AC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</w:t>
      </w:r>
      <w:r w:rsidRPr="00F630AC">
        <w:rPr>
          <w:sz w:val="28"/>
          <w:szCs w:val="28"/>
        </w:rPr>
        <w:t>__</w:t>
      </w:r>
    </w:p>
    <w:p w:rsidR="00F71E40" w:rsidRPr="002B2E83" w:rsidRDefault="00F71E40" w:rsidP="000A7ACC">
      <w:pPr>
        <w:pStyle w:val="a9"/>
        <w:widowControl w:val="0"/>
        <w:shd w:val="clear" w:color="auto" w:fill="FFFFFF"/>
        <w:spacing w:before="0" w:after="60"/>
        <w:contextualSpacing/>
        <w:jc w:val="both"/>
      </w:pPr>
      <w:r w:rsidRPr="002B2E83">
        <w:t xml:space="preserve">                       </w:t>
      </w:r>
      <w:r w:rsidR="00AD613A">
        <w:t xml:space="preserve">                             </w:t>
      </w:r>
      <w:r w:rsidR="00AB7FCF">
        <w:t>(</w:t>
      </w:r>
      <w:r w:rsidR="00AD613A">
        <w:t>на</w:t>
      </w:r>
      <w:r w:rsidRPr="002B2E83">
        <w:t>именование получателя налоговой льготы)</w:t>
      </w:r>
    </w:p>
    <w:p w:rsidR="00F71E40" w:rsidRPr="00F630AC" w:rsidRDefault="00F71E40" w:rsidP="00F71E40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</w:t>
      </w:r>
      <w:r w:rsidRPr="00F630A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_______________________________________________________, </w:t>
      </w:r>
    </w:p>
    <w:p w:rsidR="00F71E40" w:rsidRPr="002B2E83" w:rsidRDefault="00F71E40" w:rsidP="000A7ACC">
      <w:pPr>
        <w:pStyle w:val="ConsPlusNonformat"/>
        <w:spacing w:after="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E83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F71E40" w:rsidRDefault="00F71E40" w:rsidP="000A7ACC">
      <w:p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>действующего на основании__________ от ______ №</w:t>
      </w:r>
      <w:r w:rsidR="00AD613A">
        <w:rPr>
          <w:sz w:val="28"/>
          <w:szCs w:val="28"/>
        </w:rPr>
        <w:t xml:space="preserve"> </w:t>
      </w:r>
      <w:r w:rsidRPr="00F630AC">
        <w:rPr>
          <w:sz w:val="28"/>
          <w:szCs w:val="28"/>
        </w:rPr>
        <w:t>_________, именуемый в дальнейшем «Получатель налоговой льготы», с другой стороны, совместно именуемые в дальнейшем «Стороны», в соответствии с Законом Кировской области от 27.07.2016 № 692-ЗО «О налоге на имущество организаций в</w:t>
      </w:r>
      <w:r>
        <w:rPr>
          <w:sz w:val="28"/>
          <w:szCs w:val="28"/>
        </w:rPr>
        <w:t> </w:t>
      </w:r>
      <w:r w:rsidRPr="00F630AC">
        <w:rPr>
          <w:sz w:val="28"/>
          <w:szCs w:val="28"/>
        </w:rPr>
        <w:t>Кировской области» заключили настоящее соглашение (далее – Соглашение) о нижеследующем:</w:t>
      </w:r>
    </w:p>
    <w:p w:rsidR="00F71E40" w:rsidRPr="00F630AC" w:rsidRDefault="00F71E40" w:rsidP="000A7ACC">
      <w:pPr>
        <w:pStyle w:val="2"/>
        <w:widowControl w:val="0"/>
        <w:shd w:val="clear" w:color="auto" w:fill="FFFFFF"/>
        <w:tabs>
          <w:tab w:val="left" w:pos="3119"/>
        </w:tabs>
        <w:spacing w:before="0"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0AC">
        <w:rPr>
          <w:rFonts w:ascii="Times New Roman" w:hAnsi="Times New Roman"/>
          <w:color w:val="auto"/>
          <w:sz w:val="28"/>
          <w:szCs w:val="28"/>
        </w:rPr>
        <w:t xml:space="preserve">1. Предмет </w:t>
      </w:r>
      <w:r w:rsidR="002B2E83">
        <w:rPr>
          <w:rFonts w:ascii="Times New Roman" w:hAnsi="Times New Roman"/>
          <w:color w:val="auto"/>
          <w:sz w:val="28"/>
          <w:szCs w:val="28"/>
          <w:lang w:val="ru-RU"/>
        </w:rPr>
        <w:t xml:space="preserve">настоящего </w:t>
      </w:r>
      <w:r w:rsidRPr="00F630AC">
        <w:rPr>
          <w:rFonts w:ascii="Times New Roman" w:hAnsi="Times New Roman"/>
          <w:color w:val="auto"/>
          <w:sz w:val="28"/>
          <w:szCs w:val="28"/>
        </w:rPr>
        <w:t>Соглашения</w:t>
      </w:r>
    </w:p>
    <w:p w:rsidR="00F71E40" w:rsidRPr="00F630AC" w:rsidRDefault="00F71E40" w:rsidP="000A7ACC">
      <w:pPr>
        <w:pStyle w:val="a9"/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spacing w:before="0" w:after="0" w:line="360" w:lineRule="auto"/>
        <w:ind w:left="0" w:right="-1" w:firstLine="709"/>
        <w:contextualSpacing/>
        <w:jc w:val="both"/>
        <w:rPr>
          <w:sz w:val="28"/>
          <w:szCs w:val="28"/>
        </w:rPr>
      </w:pPr>
      <w:r w:rsidRPr="00F630AC">
        <w:rPr>
          <w:rFonts w:eastAsia="MS Mincho"/>
          <w:color w:val="000000"/>
          <w:sz w:val="28"/>
          <w:szCs w:val="28"/>
        </w:rPr>
        <w:t>Предметом настоящего Соглашения являются отношения меж</w:t>
      </w:r>
      <w:r w:rsidR="001E7D5F">
        <w:rPr>
          <w:rFonts w:eastAsia="MS Mincho"/>
          <w:color w:val="000000"/>
          <w:sz w:val="28"/>
          <w:szCs w:val="28"/>
        </w:rPr>
        <w:t>ду Сторонами по предоставлению П</w:t>
      </w:r>
      <w:r w:rsidRPr="00F630AC">
        <w:rPr>
          <w:rFonts w:eastAsia="MS Mincho"/>
          <w:color w:val="000000"/>
          <w:sz w:val="28"/>
          <w:szCs w:val="28"/>
        </w:rPr>
        <w:t>олучателю налоговой льготы права на</w:t>
      </w:r>
      <w:r>
        <w:rPr>
          <w:rFonts w:eastAsia="MS Mincho"/>
          <w:color w:val="000000"/>
          <w:sz w:val="28"/>
          <w:szCs w:val="28"/>
        </w:rPr>
        <w:t> </w:t>
      </w:r>
      <w:r w:rsidRPr="00F630AC">
        <w:rPr>
          <w:rFonts w:eastAsia="MS Mincho"/>
          <w:color w:val="000000"/>
          <w:sz w:val="28"/>
          <w:szCs w:val="28"/>
        </w:rPr>
        <w:t>применение налоговой льготы по налогу на имущество организаций в</w:t>
      </w:r>
      <w:r>
        <w:rPr>
          <w:rFonts w:eastAsia="MS Mincho"/>
          <w:color w:val="000000"/>
          <w:sz w:val="28"/>
          <w:szCs w:val="28"/>
        </w:rPr>
        <w:t> </w:t>
      </w:r>
      <w:r w:rsidRPr="00F630AC">
        <w:rPr>
          <w:rFonts w:eastAsia="MS Mincho"/>
          <w:color w:val="000000"/>
          <w:sz w:val="28"/>
          <w:szCs w:val="28"/>
        </w:rPr>
        <w:t>виде освобождения от налогообложения.</w:t>
      </w:r>
    </w:p>
    <w:p w:rsidR="00F71E40" w:rsidRPr="00F630AC" w:rsidRDefault="00F71E40" w:rsidP="009033DC">
      <w:pPr>
        <w:pStyle w:val="a9"/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spacing w:before="0" w:after="0" w:line="360" w:lineRule="auto"/>
        <w:ind w:left="0" w:firstLine="709"/>
        <w:contextualSpacing/>
        <w:jc w:val="both"/>
        <w:rPr>
          <w:spacing w:val="-6"/>
          <w:sz w:val="28"/>
          <w:szCs w:val="28"/>
        </w:rPr>
      </w:pPr>
      <w:r w:rsidRPr="00F630AC">
        <w:rPr>
          <w:rFonts w:eastAsia="MS Mincho"/>
          <w:color w:val="000000"/>
          <w:spacing w:val="-6"/>
          <w:sz w:val="28"/>
          <w:szCs w:val="28"/>
        </w:rPr>
        <w:t xml:space="preserve">Налоговая льгота предоставляется в соответствии с пунктом 1 части 1 статьи 6 Закона Кировской области от 27.07.2016 № 692-ЗО «О налоге </w:t>
      </w:r>
      <w:r w:rsidRPr="00F630AC">
        <w:rPr>
          <w:rFonts w:eastAsia="MS Mincho"/>
          <w:color w:val="000000"/>
          <w:spacing w:val="-6"/>
          <w:sz w:val="28"/>
          <w:szCs w:val="28"/>
        </w:rPr>
        <w:lastRenderedPageBreak/>
        <w:t>на</w:t>
      </w:r>
      <w:r>
        <w:rPr>
          <w:rFonts w:eastAsia="MS Mincho"/>
          <w:color w:val="000000"/>
          <w:spacing w:val="-6"/>
          <w:sz w:val="28"/>
          <w:szCs w:val="28"/>
        </w:rPr>
        <w:t> </w:t>
      </w:r>
      <w:r w:rsidRPr="00F630AC">
        <w:rPr>
          <w:rFonts w:eastAsia="MS Mincho"/>
          <w:color w:val="000000"/>
          <w:spacing w:val="-6"/>
          <w:sz w:val="28"/>
          <w:szCs w:val="28"/>
        </w:rPr>
        <w:t>имущество организаций в Кировской области».</w:t>
      </w:r>
    </w:p>
    <w:p w:rsidR="00F71E40" w:rsidRPr="00F630AC" w:rsidRDefault="00F71E40" w:rsidP="000A7ACC">
      <w:pPr>
        <w:pStyle w:val="2"/>
        <w:widowControl w:val="0"/>
        <w:shd w:val="clear" w:color="auto" w:fill="FFFFFF"/>
        <w:tabs>
          <w:tab w:val="left" w:pos="3119"/>
        </w:tabs>
        <w:spacing w:before="0"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0AC">
        <w:rPr>
          <w:rFonts w:ascii="Times New Roman" w:hAnsi="Times New Roman"/>
          <w:color w:val="auto"/>
          <w:sz w:val="28"/>
          <w:szCs w:val="28"/>
        </w:rPr>
        <w:t>2. Условия предоставления налоговой льготы</w:t>
      </w:r>
    </w:p>
    <w:p w:rsidR="00F71E40" w:rsidRPr="00F630AC" w:rsidRDefault="00F71E40" w:rsidP="000A7ACC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 xml:space="preserve">2.1. Выполнение требований к юридическому лицу, установленных абзацами </w:t>
      </w:r>
      <w:r w:rsidR="000A7ACC" w:rsidRPr="00D24621">
        <w:rPr>
          <w:sz w:val="28"/>
          <w:szCs w:val="28"/>
        </w:rPr>
        <w:t>четырнадцатым</w:t>
      </w:r>
      <w:r w:rsidR="000A7ACC">
        <w:rPr>
          <w:sz w:val="28"/>
          <w:szCs w:val="28"/>
        </w:rPr>
        <w:t>, пятнадцатым, шестнадцатым, семнадцатым</w:t>
      </w:r>
      <w:r w:rsidR="00571264">
        <w:rPr>
          <w:sz w:val="28"/>
          <w:szCs w:val="28"/>
        </w:rPr>
        <w:br/>
      </w:r>
      <w:r w:rsidRPr="00F630AC">
        <w:rPr>
          <w:sz w:val="28"/>
          <w:szCs w:val="28"/>
        </w:rPr>
        <w:t>пункта 1 части 1 статьи 6 Закона Кировской области от</w:t>
      </w:r>
      <w:r>
        <w:rPr>
          <w:sz w:val="28"/>
          <w:szCs w:val="28"/>
        </w:rPr>
        <w:t> </w:t>
      </w:r>
      <w:r w:rsidRPr="00F630AC">
        <w:rPr>
          <w:sz w:val="28"/>
          <w:szCs w:val="28"/>
        </w:rPr>
        <w:t>27.07.2016 № 692-ЗО</w:t>
      </w:r>
      <w:r w:rsidR="002B2E83">
        <w:rPr>
          <w:sz w:val="28"/>
          <w:szCs w:val="28"/>
        </w:rPr>
        <w:t xml:space="preserve"> </w:t>
      </w:r>
      <w:r w:rsidR="002B2E83" w:rsidRPr="00F630AC">
        <w:rPr>
          <w:rFonts w:eastAsia="MS Mincho"/>
          <w:color w:val="000000"/>
          <w:spacing w:val="-6"/>
          <w:sz w:val="28"/>
          <w:szCs w:val="28"/>
        </w:rPr>
        <w:t>«О налоге на</w:t>
      </w:r>
      <w:r w:rsidR="002B2E83">
        <w:rPr>
          <w:rFonts w:eastAsia="MS Mincho"/>
          <w:color w:val="000000"/>
          <w:spacing w:val="-6"/>
          <w:sz w:val="28"/>
          <w:szCs w:val="28"/>
        </w:rPr>
        <w:t> </w:t>
      </w:r>
      <w:r w:rsidR="002B2E83" w:rsidRPr="00F630AC">
        <w:rPr>
          <w:rFonts w:eastAsia="MS Mincho"/>
          <w:color w:val="000000"/>
          <w:spacing w:val="-6"/>
          <w:sz w:val="28"/>
          <w:szCs w:val="28"/>
        </w:rPr>
        <w:t>имущество организаций в Кировской области»</w:t>
      </w:r>
      <w:r w:rsidRPr="00F630AC">
        <w:rPr>
          <w:sz w:val="28"/>
          <w:szCs w:val="28"/>
        </w:rPr>
        <w:t>.</w:t>
      </w:r>
    </w:p>
    <w:p w:rsidR="00F71E40" w:rsidRPr="00F630AC" w:rsidRDefault="00F71E40" w:rsidP="000A7ACC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 xml:space="preserve">2.2. Выполнение обязательств по достижению значений целевых </w:t>
      </w:r>
      <w:r w:rsidRPr="00F630AC">
        <w:rPr>
          <w:spacing w:val="-4"/>
          <w:sz w:val="28"/>
          <w:szCs w:val="28"/>
        </w:rPr>
        <w:t xml:space="preserve">показателей эффективности деятельности </w:t>
      </w:r>
      <w:r w:rsidR="001E7D5F">
        <w:rPr>
          <w:spacing w:val="-4"/>
          <w:sz w:val="28"/>
          <w:szCs w:val="28"/>
        </w:rPr>
        <w:t>П</w:t>
      </w:r>
      <w:r w:rsidRPr="00F630AC">
        <w:rPr>
          <w:spacing w:val="-4"/>
          <w:sz w:val="28"/>
          <w:szCs w:val="28"/>
        </w:rPr>
        <w:t>ол</w:t>
      </w:r>
      <w:r>
        <w:rPr>
          <w:spacing w:val="-4"/>
          <w:sz w:val="28"/>
          <w:szCs w:val="28"/>
        </w:rPr>
        <w:t>учателя налоговой льготы (далее </w:t>
      </w:r>
      <w:r w:rsidRPr="00F630AC">
        <w:rPr>
          <w:spacing w:val="-4"/>
          <w:sz w:val="28"/>
          <w:szCs w:val="28"/>
        </w:rPr>
        <w:t>–</w:t>
      </w:r>
      <w:r>
        <w:rPr>
          <w:sz w:val="28"/>
          <w:szCs w:val="28"/>
        </w:rPr>
        <w:t xml:space="preserve"> целевой показатель</w:t>
      </w:r>
      <w:r w:rsidRPr="00F630AC">
        <w:rPr>
          <w:sz w:val="28"/>
          <w:szCs w:val="28"/>
        </w:rPr>
        <w:t xml:space="preserve">), определенных </w:t>
      </w:r>
      <w:r w:rsidR="009033DC">
        <w:rPr>
          <w:sz w:val="28"/>
          <w:szCs w:val="28"/>
        </w:rPr>
        <w:t>настоящим С</w:t>
      </w:r>
      <w:r w:rsidRPr="00F630AC">
        <w:rPr>
          <w:sz w:val="28"/>
          <w:szCs w:val="28"/>
        </w:rPr>
        <w:t xml:space="preserve">оглашением. </w:t>
      </w:r>
    </w:p>
    <w:p w:rsidR="00F71E40" w:rsidRPr="000A7ACC" w:rsidRDefault="00F71E40" w:rsidP="000A7ACC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 xml:space="preserve">2.3. Представление в </w:t>
      </w:r>
      <w:r w:rsidR="00AE77A8">
        <w:rPr>
          <w:sz w:val="28"/>
          <w:szCs w:val="28"/>
        </w:rPr>
        <w:t>Исполнительный орган Кировской области</w:t>
      </w:r>
      <w:r w:rsidRPr="00F630AC">
        <w:rPr>
          <w:sz w:val="28"/>
          <w:szCs w:val="28"/>
        </w:rPr>
        <w:t xml:space="preserve"> отчета о</w:t>
      </w:r>
      <w:r>
        <w:rPr>
          <w:sz w:val="28"/>
          <w:szCs w:val="28"/>
        </w:rPr>
        <w:t> </w:t>
      </w:r>
      <w:r w:rsidRPr="00F630AC">
        <w:rPr>
          <w:sz w:val="28"/>
          <w:szCs w:val="28"/>
        </w:rPr>
        <w:t xml:space="preserve">выполнении </w:t>
      </w:r>
      <w:r w:rsidR="009033DC">
        <w:rPr>
          <w:sz w:val="28"/>
          <w:szCs w:val="28"/>
        </w:rPr>
        <w:t>настоящего С</w:t>
      </w:r>
      <w:r w:rsidR="001E7D5F">
        <w:rPr>
          <w:sz w:val="28"/>
          <w:szCs w:val="28"/>
        </w:rPr>
        <w:t>оглашения</w:t>
      </w:r>
      <w:r w:rsidRPr="00F630AC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F630AC">
        <w:rPr>
          <w:sz w:val="28"/>
          <w:szCs w:val="28"/>
        </w:rPr>
        <w:t xml:space="preserve">порядке и сроки, </w:t>
      </w:r>
      <w:r w:rsidR="001E7D5F">
        <w:rPr>
          <w:sz w:val="28"/>
          <w:szCs w:val="28"/>
        </w:rPr>
        <w:t>которые установлены</w:t>
      </w:r>
      <w:r w:rsidR="000A7ACC">
        <w:rPr>
          <w:sz w:val="28"/>
          <w:szCs w:val="28"/>
        </w:rPr>
        <w:t xml:space="preserve"> настоящим Соглашением. </w:t>
      </w:r>
    </w:p>
    <w:p w:rsidR="00F71E40" w:rsidRPr="00F630AC" w:rsidRDefault="00F71E40" w:rsidP="000A7ACC">
      <w:pPr>
        <w:pStyle w:val="2"/>
        <w:widowControl w:val="0"/>
        <w:shd w:val="clear" w:color="auto" w:fill="FFFFFF"/>
        <w:tabs>
          <w:tab w:val="left" w:pos="3119"/>
        </w:tabs>
        <w:spacing w:before="0"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0AC">
        <w:rPr>
          <w:rFonts w:ascii="Times New Roman" w:hAnsi="Times New Roman"/>
          <w:color w:val="auto"/>
          <w:sz w:val="28"/>
          <w:szCs w:val="28"/>
        </w:rPr>
        <w:t>3. Обязанности сторон</w:t>
      </w:r>
    </w:p>
    <w:p w:rsidR="00F71E40" w:rsidRPr="00F630AC" w:rsidRDefault="00F71E40" w:rsidP="00AE77A8">
      <w:pPr>
        <w:pStyle w:val="aa"/>
        <w:widowControl w:val="0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630AC">
        <w:rPr>
          <w:rFonts w:ascii="Times New Roman" w:eastAsia="MS Mincho" w:hAnsi="Times New Roman"/>
          <w:color w:val="000000"/>
          <w:sz w:val="28"/>
          <w:szCs w:val="28"/>
        </w:rPr>
        <w:t>3.1</w:t>
      </w:r>
      <w:r w:rsidRPr="00F630AC">
        <w:rPr>
          <w:rFonts w:ascii="Times New Roman" w:eastAsia="MS Mincho" w:hAnsi="Times New Roman"/>
          <w:sz w:val="28"/>
          <w:szCs w:val="28"/>
        </w:rPr>
        <w:t>.</w:t>
      </w:r>
      <w:r w:rsidRPr="00F630AC">
        <w:rPr>
          <w:rFonts w:ascii="Times New Roman" w:eastAsia="MS Mincho" w:hAnsi="Times New Roman"/>
          <w:sz w:val="28"/>
          <w:szCs w:val="28"/>
        </w:rPr>
        <w:tab/>
        <w:t>Получатель налоговой льготы в период действия налоговой льготы обязуется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 обеспечить</w:t>
      </w:r>
      <w:r w:rsidRPr="00F630AC">
        <w:rPr>
          <w:rFonts w:ascii="Times New Roman" w:eastAsia="MS Mincho" w:hAnsi="Times New Roman"/>
          <w:sz w:val="28"/>
          <w:szCs w:val="28"/>
        </w:rPr>
        <w:t>:</w:t>
      </w:r>
    </w:p>
    <w:p w:rsidR="00F71E40" w:rsidRPr="00F630AC" w:rsidRDefault="00F71E40" w:rsidP="00AE77A8">
      <w:pPr>
        <w:pStyle w:val="aa"/>
        <w:widowControl w:val="0"/>
        <w:tabs>
          <w:tab w:val="left" w:pos="1560"/>
        </w:tabs>
        <w:spacing w:line="36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630AC">
        <w:rPr>
          <w:rFonts w:ascii="Times New Roman" w:eastAsia="MS Mincho" w:hAnsi="Times New Roman"/>
          <w:sz w:val="28"/>
          <w:szCs w:val="28"/>
        </w:rPr>
        <w:t>3.1.</w:t>
      </w:r>
      <w:r w:rsidRPr="00F630AC">
        <w:rPr>
          <w:rFonts w:ascii="Times New Roman" w:eastAsia="MS Mincho" w:hAnsi="Times New Roman"/>
          <w:sz w:val="28"/>
          <w:szCs w:val="28"/>
          <w:lang w:val="ru-RU"/>
        </w:rPr>
        <w:t>1</w:t>
      </w:r>
      <w:r>
        <w:rPr>
          <w:rFonts w:ascii="Times New Roman" w:eastAsia="MS Mincho" w:hAnsi="Times New Roman"/>
          <w:sz w:val="28"/>
          <w:szCs w:val="28"/>
        </w:rPr>
        <w:t>. Д</w:t>
      </w:r>
      <w:r w:rsidRPr="00F630AC">
        <w:rPr>
          <w:rFonts w:ascii="Times New Roman" w:eastAsia="MS Mincho" w:hAnsi="Times New Roman"/>
          <w:sz w:val="28"/>
          <w:szCs w:val="28"/>
        </w:rPr>
        <w:t xml:space="preserve">остижение </w:t>
      </w:r>
      <w:r w:rsidRPr="00F630AC">
        <w:rPr>
          <w:rFonts w:ascii="Times New Roman" w:eastAsia="MS Mincho" w:hAnsi="Times New Roman"/>
          <w:sz w:val="28"/>
          <w:szCs w:val="28"/>
          <w:lang w:val="ru-RU"/>
        </w:rPr>
        <w:t xml:space="preserve">значений </w:t>
      </w:r>
      <w:r w:rsidRPr="00F630AC">
        <w:rPr>
          <w:rFonts w:ascii="Times New Roman" w:eastAsia="MS Mincho" w:hAnsi="Times New Roman"/>
          <w:sz w:val="28"/>
          <w:szCs w:val="28"/>
        </w:rPr>
        <w:t>целевых показателей:</w:t>
      </w:r>
    </w:p>
    <w:p w:rsidR="00F71E40" w:rsidRPr="009033DC" w:rsidRDefault="00F71E40" w:rsidP="00AE77A8">
      <w:pPr>
        <w:pStyle w:val="aa"/>
        <w:widowControl w:val="0"/>
        <w:tabs>
          <w:tab w:val="left" w:pos="1560"/>
        </w:tabs>
        <w:spacing w:line="36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  <w:lang w:val="ru-RU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>«</w:t>
      </w:r>
      <w:r w:rsidRPr="00F630AC">
        <w:rPr>
          <w:rFonts w:ascii="Times New Roman" w:eastAsia="MS Mincho" w:hAnsi="Times New Roman"/>
          <w:sz w:val="28"/>
          <w:szCs w:val="28"/>
        </w:rPr>
        <w:t>Сохранение уровня среднемесячной заработной платы работников организации за отчетный год по отношению к предыдущему году</w:t>
      </w:r>
      <w:r>
        <w:rPr>
          <w:rFonts w:ascii="Times New Roman" w:eastAsia="MS Mincho" w:hAnsi="Times New Roman"/>
          <w:sz w:val="28"/>
          <w:szCs w:val="28"/>
          <w:lang w:val="ru-RU"/>
        </w:rPr>
        <w:t>»</w:t>
      </w:r>
      <w:r w:rsidR="009033DC">
        <w:rPr>
          <w:rFonts w:ascii="Times New Roman" w:eastAsia="MS Mincho" w:hAnsi="Times New Roman"/>
          <w:sz w:val="28"/>
          <w:szCs w:val="28"/>
          <w:lang w:val="ru-RU"/>
        </w:rPr>
        <w:t>;</w:t>
      </w:r>
    </w:p>
    <w:p w:rsidR="00F71E40" w:rsidRDefault="009033DC" w:rsidP="00AE77A8">
      <w:pPr>
        <w:pStyle w:val="aa"/>
        <w:widowControl w:val="0"/>
        <w:tabs>
          <w:tab w:val="left" w:pos="1560"/>
        </w:tabs>
        <w:spacing w:line="36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val="ru-RU"/>
        </w:rPr>
        <w:t>«</w:t>
      </w:r>
      <w:r w:rsidR="00F71E40" w:rsidRPr="00F630AC">
        <w:rPr>
          <w:rFonts w:ascii="Times New Roman" w:eastAsia="MS Mincho" w:hAnsi="Times New Roman"/>
          <w:sz w:val="28"/>
          <w:szCs w:val="28"/>
        </w:rPr>
        <w:t>Достижение бюджетного эффекта от предоставления налоговой льготы</w:t>
      </w:r>
      <w:r w:rsidR="00F71E40">
        <w:rPr>
          <w:rFonts w:ascii="Times New Roman" w:eastAsia="MS Mincho" w:hAnsi="Times New Roman"/>
          <w:sz w:val="28"/>
          <w:szCs w:val="28"/>
          <w:lang w:val="ru-RU"/>
        </w:rPr>
        <w:t>»</w:t>
      </w:r>
      <w:r w:rsidR="00F71E40" w:rsidRPr="00F630AC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F71E40" w:rsidRPr="00F630AC" w:rsidRDefault="00F71E40" w:rsidP="00AE77A8">
      <w:pPr>
        <w:pStyle w:val="aa"/>
        <w:widowControl w:val="0"/>
        <w:tabs>
          <w:tab w:val="left" w:pos="1560"/>
        </w:tabs>
        <w:spacing w:line="36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3.1.</w:t>
      </w:r>
      <w:r>
        <w:rPr>
          <w:rFonts w:ascii="Times New Roman" w:eastAsia="MS Mincho" w:hAnsi="Times New Roman"/>
          <w:sz w:val="28"/>
          <w:szCs w:val="28"/>
          <w:lang w:val="ru-RU"/>
        </w:rPr>
        <w:t>2</w:t>
      </w:r>
      <w:r>
        <w:rPr>
          <w:rFonts w:ascii="Times New Roman" w:eastAsia="MS Mincho" w:hAnsi="Times New Roman"/>
          <w:sz w:val="28"/>
          <w:szCs w:val="28"/>
        </w:rPr>
        <w:t>. П</w:t>
      </w:r>
      <w:r w:rsidRPr="00F630AC">
        <w:rPr>
          <w:rFonts w:ascii="Times New Roman" w:eastAsia="MS Mincho" w:hAnsi="Times New Roman"/>
          <w:sz w:val="28"/>
          <w:szCs w:val="28"/>
        </w:rPr>
        <w:t xml:space="preserve">редставление отчета о </w:t>
      </w:r>
      <w:r w:rsidRPr="00F630AC">
        <w:rPr>
          <w:rFonts w:ascii="Times New Roman" w:eastAsia="MS Mincho" w:hAnsi="Times New Roman"/>
          <w:color w:val="000000"/>
          <w:sz w:val="28"/>
          <w:szCs w:val="28"/>
        </w:rPr>
        <w:t xml:space="preserve">достижении </w:t>
      </w:r>
      <w:r>
        <w:rPr>
          <w:rFonts w:ascii="Times New Roman" w:eastAsia="MS Mincho" w:hAnsi="Times New Roman"/>
          <w:color w:val="000000"/>
          <w:sz w:val="28"/>
          <w:szCs w:val="28"/>
          <w:lang w:val="ru-RU"/>
        </w:rPr>
        <w:t xml:space="preserve">целевых </w:t>
      </w:r>
      <w:r w:rsidRPr="00F630AC">
        <w:rPr>
          <w:rFonts w:ascii="Times New Roman" w:eastAsia="MS Mincho" w:hAnsi="Times New Roman"/>
          <w:color w:val="000000"/>
          <w:sz w:val="28"/>
          <w:szCs w:val="28"/>
        </w:rPr>
        <w:t xml:space="preserve">показателей, установленных при </w:t>
      </w:r>
      <w:r>
        <w:rPr>
          <w:rFonts w:ascii="Times New Roman" w:eastAsia="MS Mincho" w:hAnsi="Times New Roman"/>
          <w:color w:val="000000"/>
          <w:sz w:val="28"/>
          <w:szCs w:val="28"/>
        </w:rPr>
        <w:t>предоставлении налоговой льготы</w:t>
      </w:r>
      <w:r w:rsidR="00AD613A">
        <w:rPr>
          <w:rFonts w:ascii="Times New Roman" w:eastAsia="MS Mincho" w:hAnsi="Times New Roman"/>
          <w:color w:val="000000"/>
          <w:sz w:val="28"/>
          <w:szCs w:val="28"/>
          <w:lang w:val="ru-RU"/>
        </w:rPr>
        <w:t xml:space="preserve"> (далее – о</w:t>
      </w:r>
      <w:r w:rsidR="009033DC">
        <w:rPr>
          <w:rFonts w:ascii="Times New Roman" w:eastAsia="MS Mincho" w:hAnsi="Times New Roman"/>
          <w:color w:val="000000"/>
          <w:sz w:val="28"/>
          <w:szCs w:val="28"/>
          <w:lang w:val="ru-RU"/>
        </w:rPr>
        <w:t>тчет),</w:t>
      </w:r>
      <w:r w:rsidRPr="00F630AC">
        <w:rPr>
          <w:rFonts w:ascii="Times New Roman" w:eastAsia="MS Mincho" w:hAnsi="Times New Roman"/>
          <w:sz w:val="28"/>
          <w:szCs w:val="28"/>
        </w:rPr>
        <w:t xml:space="preserve"> согласно п</w:t>
      </w:r>
      <w:r>
        <w:rPr>
          <w:rFonts w:ascii="Times New Roman" w:eastAsia="MS Mincho" w:hAnsi="Times New Roman"/>
          <w:sz w:val="28"/>
          <w:szCs w:val="28"/>
        </w:rPr>
        <w:t xml:space="preserve">риложению </w:t>
      </w:r>
      <w:r w:rsidRPr="00F630AC">
        <w:rPr>
          <w:rFonts w:ascii="Times New Roman" w:eastAsia="MS Mincho" w:hAnsi="Times New Roman"/>
          <w:sz w:val="28"/>
          <w:szCs w:val="28"/>
        </w:rPr>
        <w:t>в срок до </w:t>
      </w:r>
      <w:r>
        <w:rPr>
          <w:rFonts w:ascii="Times New Roman" w:eastAsia="MS Mincho" w:hAnsi="Times New Roman"/>
          <w:sz w:val="28"/>
          <w:szCs w:val="28"/>
        </w:rPr>
        <w:t>15 марта года</w:t>
      </w:r>
      <w:r w:rsidRPr="00F630AC">
        <w:rPr>
          <w:rFonts w:ascii="Times New Roman" w:eastAsia="MS Mincho" w:hAnsi="Times New Roman"/>
          <w:sz w:val="28"/>
          <w:szCs w:val="28"/>
        </w:rPr>
        <w:t>, следующего за отчетным.</w:t>
      </w:r>
    </w:p>
    <w:p w:rsidR="00F71E40" w:rsidRPr="00F630AC" w:rsidRDefault="00F71E40" w:rsidP="00AE77A8">
      <w:pPr>
        <w:widowControl w:val="0"/>
        <w:shd w:val="clear" w:color="auto" w:fill="FFFFFF"/>
        <w:tabs>
          <w:tab w:val="left" w:pos="1276"/>
        </w:tabs>
        <w:spacing w:line="360" w:lineRule="auto"/>
        <w:ind w:firstLine="709"/>
        <w:contextualSpacing/>
        <w:rPr>
          <w:sz w:val="28"/>
          <w:szCs w:val="28"/>
        </w:rPr>
      </w:pPr>
      <w:r w:rsidRPr="00F630AC">
        <w:rPr>
          <w:rFonts w:eastAsia="MS Mincho"/>
          <w:sz w:val="28"/>
          <w:szCs w:val="28"/>
        </w:rPr>
        <w:t xml:space="preserve">3.2. </w:t>
      </w:r>
      <w:r w:rsidR="00AE77A8">
        <w:rPr>
          <w:sz w:val="28"/>
          <w:szCs w:val="28"/>
        </w:rPr>
        <w:t>Исполнительный орган Кировской области</w:t>
      </w:r>
      <w:r w:rsidRPr="00F630AC">
        <w:rPr>
          <w:sz w:val="28"/>
          <w:szCs w:val="28"/>
        </w:rPr>
        <w:t xml:space="preserve"> обязуется:</w:t>
      </w:r>
    </w:p>
    <w:p w:rsidR="00F71E40" w:rsidRPr="00F630AC" w:rsidRDefault="00F71E40" w:rsidP="00AE77A8">
      <w:pPr>
        <w:pStyle w:val="ConsPlusNonformat"/>
        <w:tabs>
          <w:tab w:val="left" w:pos="156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0AC"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033DC">
        <w:rPr>
          <w:rFonts w:ascii="Times New Roman" w:hAnsi="Times New Roman" w:cs="Times New Roman"/>
          <w:sz w:val="28"/>
          <w:szCs w:val="28"/>
        </w:rPr>
        <w:t xml:space="preserve">Обеспечивать прием </w:t>
      </w:r>
      <w:r w:rsidR="00AD613A">
        <w:rPr>
          <w:rFonts w:ascii="Times New Roman" w:hAnsi="Times New Roman" w:cs="Times New Roman"/>
          <w:sz w:val="28"/>
          <w:szCs w:val="28"/>
        </w:rPr>
        <w:t>о</w:t>
      </w:r>
      <w:r w:rsidRPr="00F630AC">
        <w:rPr>
          <w:rFonts w:ascii="Times New Roman" w:hAnsi="Times New Roman" w:cs="Times New Roman"/>
          <w:sz w:val="28"/>
          <w:szCs w:val="28"/>
        </w:rPr>
        <w:t>тчета.</w:t>
      </w:r>
    </w:p>
    <w:p w:rsidR="00F71E40" w:rsidRPr="00F630AC" w:rsidRDefault="00F71E40" w:rsidP="00AE77A8">
      <w:pPr>
        <w:pStyle w:val="aa"/>
        <w:widowControl w:val="0"/>
        <w:tabs>
          <w:tab w:val="left" w:pos="1560"/>
        </w:tabs>
        <w:spacing w:line="360" w:lineRule="auto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F630AC">
        <w:rPr>
          <w:rFonts w:ascii="Times New Roman" w:eastAsia="MS Mincho" w:hAnsi="Times New Roman"/>
          <w:color w:val="000000"/>
          <w:sz w:val="28"/>
          <w:szCs w:val="28"/>
        </w:rPr>
        <w:t>3.2.2.</w:t>
      </w:r>
      <w:r>
        <w:rPr>
          <w:rFonts w:ascii="Times New Roman" w:eastAsia="MS Mincho" w:hAnsi="Times New Roman"/>
          <w:color w:val="000000"/>
          <w:sz w:val="28"/>
          <w:szCs w:val="28"/>
        </w:rPr>
        <w:t> </w:t>
      </w:r>
      <w:r w:rsidRPr="00F630AC">
        <w:rPr>
          <w:rFonts w:ascii="Times New Roman" w:eastAsia="MS Mincho" w:hAnsi="Times New Roman"/>
          <w:color w:val="000000"/>
          <w:sz w:val="28"/>
          <w:szCs w:val="28"/>
        </w:rPr>
        <w:t xml:space="preserve">Осуществлять контроль за достижением </w:t>
      </w:r>
      <w:r>
        <w:rPr>
          <w:rFonts w:ascii="Times New Roman" w:eastAsia="MS Mincho" w:hAnsi="Times New Roman"/>
          <w:color w:val="000000"/>
          <w:sz w:val="28"/>
          <w:szCs w:val="28"/>
          <w:lang w:val="ru-RU"/>
        </w:rPr>
        <w:t xml:space="preserve">целевых </w:t>
      </w:r>
      <w:r w:rsidRPr="00F630AC">
        <w:rPr>
          <w:rFonts w:ascii="Times New Roman" w:eastAsia="MS Mincho" w:hAnsi="Times New Roman"/>
          <w:color w:val="000000"/>
          <w:sz w:val="28"/>
          <w:szCs w:val="28"/>
        </w:rPr>
        <w:t>показателей, установленных при предоставлении налоговой льготы</w:t>
      </w:r>
      <w:r w:rsidRPr="00F630AC">
        <w:rPr>
          <w:rFonts w:ascii="Times New Roman" w:hAnsi="Times New Roman"/>
          <w:sz w:val="28"/>
          <w:szCs w:val="28"/>
        </w:rPr>
        <w:t>.</w:t>
      </w:r>
    </w:p>
    <w:p w:rsidR="00F71E40" w:rsidRPr="00F630AC" w:rsidRDefault="00F71E40" w:rsidP="00AE77A8">
      <w:pPr>
        <w:pStyle w:val="2"/>
        <w:widowControl w:val="0"/>
        <w:shd w:val="clear" w:color="auto" w:fill="FFFFFF"/>
        <w:tabs>
          <w:tab w:val="left" w:pos="3119"/>
        </w:tabs>
        <w:spacing w:before="0"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0AC">
        <w:rPr>
          <w:rFonts w:ascii="Times New Roman" w:hAnsi="Times New Roman"/>
          <w:color w:val="auto"/>
          <w:sz w:val="28"/>
          <w:szCs w:val="28"/>
        </w:rPr>
        <w:t>4. Основание для отмены налоговой льготы</w:t>
      </w:r>
    </w:p>
    <w:p w:rsidR="00F71E40" w:rsidRPr="00F630AC" w:rsidRDefault="00F71E40" w:rsidP="00AE77A8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 xml:space="preserve">Основанием для отмены налоговой льготы является нарушение </w:t>
      </w:r>
      <w:r w:rsidR="00185BDF">
        <w:rPr>
          <w:sz w:val="28"/>
          <w:szCs w:val="28"/>
        </w:rPr>
        <w:t>П</w:t>
      </w:r>
      <w:r w:rsidRPr="00F630AC">
        <w:rPr>
          <w:sz w:val="28"/>
          <w:szCs w:val="28"/>
        </w:rPr>
        <w:t>олучателем налоговой льготы условий настоящего Соглашения.</w:t>
      </w:r>
    </w:p>
    <w:p w:rsidR="00F71E40" w:rsidRPr="00F630AC" w:rsidRDefault="00F71E40" w:rsidP="00334558">
      <w:pPr>
        <w:pStyle w:val="2"/>
        <w:widowControl w:val="0"/>
        <w:shd w:val="clear" w:color="auto" w:fill="FFFFFF"/>
        <w:tabs>
          <w:tab w:val="left" w:pos="3119"/>
        </w:tabs>
        <w:spacing w:before="0"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0AC">
        <w:rPr>
          <w:rFonts w:ascii="Times New Roman" w:hAnsi="Times New Roman"/>
          <w:color w:val="auto"/>
          <w:sz w:val="28"/>
          <w:szCs w:val="28"/>
        </w:rPr>
        <w:lastRenderedPageBreak/>
        <w:t>5. Ответственность Сторон</w:t>
      </w:r>
    </w:p>
    <w:p w:rsidR="00F71E40" w:rsidRPr="00F630AC" w:rsidRDefault="00F71E40" w:rsidP="00334558">
      <w:pPr>
        <w:pStyle w:val="ConsPlusNonformat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0AC">
        <w:rPr>
          <w:rFonts w:ascii="Times New Roman" w:hAnsi="Times New Roman" w:cs="Times New Roman"/>
          <w:sz w:val="28"/>
          <w:szCs w:val="28"/>
        </w:rPr>
        <w:t>5.1.</w:t>
      </w:r>
      <w:r w:rsidRPr="00F630AC">
        <w:rPr>
          <w:rFonts w:ascii="Times New Roman" w:hAnsi="Times New Roman" w:cs="Times New Roman"/>
          <w:sz w:val="28"/>
          <w:szCs w:val="28"/>
        </w:rPr>
        <w:tab/>
        <w:t>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F71E40" w:rsidRPr="00F630AC" w:rsidRDefault="00F71E40" w:rsidP="00AE77A8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0AC">
        <w:rPr>
          <w:rFonts w:ascii="Times New Roman" w:hAnsi="Times New Roman" w:cs="Times New Roman"/>
          <w:sz w:val="28"/>
          <w:szCs w:val="28"/>
        </w:rPr>
        <w:t>5.2.</w:t>
      </w:r>
      <w:r w:rsidRPr="00F630AC">
        <w:rPr>
          <w:rFonts w:ascii="Times New Roman" w:hAnsi="Times New Roman" w:cs="Times New Roman"/>
          <w:sz w:val="28"/>
          <w:szCs w:val="28"/>
        </w:rPr>
        <w:tab/>
        <w:t>Все споры и разногласия, связанные с исполнением настоящего Соглашения или в связи с ним, разрешаются Сторонами в претензионном порядке. Претензия направляется Стороне по настоящему Соглашению</w:t>
      </w:r>
      <w:r w:rsidR="00AE77A8">
        <w:rPr>
          <w:rFonts w:ascii="Times New Roman" w:hAnsi="Times New Roman" w:cs="Times New Roman"/>
          <w:sz w:val="28"/>
          <w:szCs w:val="28"/>
        </w:rPr>
        <w:br/>
      </w:r>
      <w:r w:rsidRPr="00F630AC">
        <w:rPr>
          <w:rFonts w:ascii="Times New Roman" w:hAnsi="Times New Roman" w:cs="Times New Roman"/>
          <w:sz w:val="28"/>
          <w:szCs w:val="28"/>
        </w:rPr>
        <w:t>с приложением документов, подтверждающих заявленные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и </w:t>
      </w:r>
      <w:r w:rsidRPr="00F630AC">
        <w:rPr>
          <w:rFonts w:ascii="Times New Roman" w:hAnsi="Times New Roman" w:cs="Times New Roman"/>
          <w:sz w:val="28"/>
          <w:szCs w:val="28"/>
        </w:rPr>
        <w:t>должна быть рассмотрена в течение 15 дней с даты ее получения.</w:t>
      </w:r>
    </w:p>
    <w:p w:rsidR="00F71E40" w:rsidRPr="00F630AC" w:rsidRDefault="00F71E40" w:rsidP="00AE77A8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0AC">
        <w:rPr>
          <w:rFonts w:ascii="Times New Roman" w:hAnsi="Times New Roman" w:cs="Times New Roman"/>
          <w:sz w:val="28"/>
          <w:szCs w:val="28"/>
        </w:rPr>
        <w:t>5.3.</w:t>
      </w:r>
      <w:r w:rsidRPr="00F630AC">
        <w:rPr>
          <w:rFonts w:ascii="Times New Roman" w:hAnsi="Times New Roman" w:cs="Times New Roman"/>
          <w:sz w:val="28"/>
          <w:szCs w:val="28"/>
        </w:rPr>
        <w:tab/>
        <w:t>Если в ходе претензионного порядка урегулирования споров Стороны не придут к соглашению, они вправе обратиться за защитой своих интересов в судебные органы.</w:t>
      </w:r>
    </w:p>
    <w:p w:rsidR="00F71E40" w:rsidRPr="00F630AC" w:rsidRDefault="00F71E40" w:rsidP="00AE77A8">
      <w:pPr>
        <w:pStyle w:val="2"/>
        <w:widowControl w:val="0"/>
        <w:shd w:val="clear" w:color="auto" w:fill="FFFFFF"/>
        <w:tabs>
          <w:tab w:val="left" w:pos="3119"/>
        </w:tabs>
        <w:spacing w:before="0" w:after="0" w:line="36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630AC">
        <w:rPr>
          <w:rFonts w:ascii="Times New Roman" w:hAnsi="Times New Roman"/>
          <w:color w:val="auto"/>
          <w:sz w:val="28"/>
          <w:szCs w:val="28"/>
        </w:rPr>
        <w:t>6. Заключительные положения</w:t>
      </w:r>
    </w:p>
    <w:p w:rsidR="00F71E40" w:rsidRPr="00F630AC" w:rsidRDefault="00F71E40" w:rsidP="00AE77A8">
      <w:pPr>
        <w:widowControl w:val="0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>6.1.</w:t>
      </w:r>
      <w:r w:rsidRPr="00F630AC">
        <w:rPr>
          <w:sz w:val="28"/>
          <w:szCs w:val="28"/>
        </w:rPr>
        <w:tab/>
        <w:t xml:space="preserve">Настоящее Соглашение может быть расторгнуто в порядке </w:t>
      </w:r>
      <w:r>
        <w:rPr>
          <w:sz w:val="28"/>
          <w:szCs w:val="28"/>
        </w:rPr>
        <w:t>и случаях</w:t>
      </w:r>
      <w:r w:rsidRPr="00F630AC">
        <w:rPr>
          <w:sz w:val="28"/>
          <w:szCs w:val="28"/>
        </w:rPr>
        <w:t>, предусмотренн</w:t>
      </w:r>
      <w:r>
        <w:rPr>
          <w:sz w:val="28"/>
          <w:szCs w:val="28"/>
        </w:rPr>
        <w:t>ых</w:t>
      </w:r>
      <w:r w:rsidRPr="00F630AC">
        <w:rPr>
          <w:sz w:val="28"/>
          <w:szCs w:val="28"/>
        </w:rPr>
        <w:t xml:space="preserve"> действующим законодательством. </w:t>
      </w:r>
    </w:p>
    <w:p w:rsidR="00F71E40" w:rsidRPr="00F630AC" w:rsidRDefault="00F71E40" w:rsidP="00F71E40">
      <w:pPr>
        <w:widowControl w:val="0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>6.2.</w:t>
      </w:r>
      <w:r w:rsidRPr="00F630AC">
        <w:rPr>
          <w:sz w:val="28"/>
          <w:szCs w:val="28"/>
        </w:rPr>
        <w:tab/>
        <w:t>Настоящее Соглашение вступает в силу с момента его подписания сторонами и действует до 31.12.20</w:t>
      </w:r>
      <w:r w:rsidR="00AE77A8">
        <w:rPr>
          <w:sz w:val="28"/>
          <w:szCs w:val="28"/>
        </w:rPr>
        <w:t>___</w:t>
      </w:r>
      <w:r w:rsidRPr="00F630AC">
        <w:rPr>
          <w:sz w:val="28"/>
          <w:szCs w:val="28"/>
        </w:rPr>
        <w:t xml:space="preserve">. </w:t>
      </w:r>
    </w:p>
    <w:p w:rsidR="00F71E40" w:rsidRPr="00F630AC" w:rsidRDefault="00F71E40" w:rsidP="00F71E40">
      <w:pPr>
        <w:widowControl w:val="0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>6.3.</w:t>
      </w:r>
      <w:r w:rsidRPr="00F630AC">
        <w:rPr>
          <w:sz w:val="28"/>
          <w:szCs w:val="28"/>
        </w:rPr>
        <w:tab/>
        <w:t>Отношения, не урегулированные настоящим Соглашением, регулируются законодательством Российской Федерации.</w:t>
      </w:r>
    </w:p>
    <w:p w:rsidR="00F71E40" w:rsidRPr="00F630AC" w:rsidRDefault="00F71E40" w:rsidP="00F71E40">
      <w:pPr>
        <w:widowControl w:val="0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>6.4.</w:t>
      </w:r>
      <w:r w:rsidRPr="00F630AC">
        <w:rPr>
          <w:sz w:val="28"/>
          <w:szCs w:val="28"/>
        </w:rPr>
        <w:tab/>
        <w:t>Изменения и дополнения в настоящее Соглашение вносятся</w:t>
      </w:r>
      <w:r w:rsidR="00AE77A8">
        <w:rPr>
          <w:sz w:val="28"/>
          <w:szCs w:val="28"/>
        </w:rPr>
        <w:br/>
      </w:r>
      <w:r w:rsidRPr="00F630AC">
        <w:rPr>
          <w:sz w:val="28"/>
          <w:szCs w:val="28"/>
        </w:rPr>
        <w:t>по взаимному согласию Сторон и оформляются дополнительными Соглашениями</w:t>
      </w:r>
      <w:r>
        <w:rPr>
          <w:sz w:val="28"/>
          <w:szCs w:val="28"/>
        </w:rPr>
        <w:t>,</w:t>
      </w:r>
      <w:r w:rsidRPr="00F630AC">
        <w:rPr>
          <w:sz w:val="28"/>
          <w:szCs w:val="28"/>
        </w:rPr>
        <w:t xml:space="preserve"> подписанными уполномоченными представителями Сторон.</w:t>
      </w:r>
    </w:p>
    <w:p w:rsidR="00F71E40" w:rsidRDefault="00F71E40" w:rsidP="00F71E40">
      <w:pPr>
        <w:widowControl w:val="0"/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630AC">
        <w:rPr>
          <w:sz w:val="28"/>
          <w:szCs w:val="28"/>
        </w:rPr>
        <w:t>6.5.</w:t>
      </w:r>
      <w:r w:rsidRPr="00F630AC">
        <w:rPr>
          <w:sz w:val="28"/>
          <w:szCs w:val="28"/>
        </w:rPr>
        <w:tab/>
        <w:t>Настоящее Соглашение составлено на _______ листах</w:t>
      </w:r>
      <w:r w:rsidR="009033DC">
        <w:rPr>
          <w:sz w:val="28"/>
          <w:szCs w:val="28"/>
        </w:rPr>
        <w:br/>
      </w:r>
      <w:r w:rsidRPr="00F630AC">
        <w:rPr>
          <w:sz w:val="28"/>
          <w:szCs w:val="28"/>
        </w:rPr>
        <w:t xml:space="preserve">в 2 экземплярах, имеющих равную юридическую силу. </w:t>
      </w:r>
    </w:p>
    <w:p w:rsidR="00F71E40" w:rsidRPr="00196DDE" w:rsidRDefault="00F71E40" w:rsidP="00F71E40">
      <w:pPr>
        <w:pStyle w:val="2"/>
        <w:widowControl w:val="0"/>
        <w:shd w:val="clear" w:color="auto" w:fill="FFFFFF"/>
        <w:tabs>
          <w:tab w:val="left" w:pos="3119"/>
        </w:tabs>
        <w:spacing w:before="0"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96DDE">
        <w:rPr>
          <w:rFonts w:ascii="Times New Roman" w:hAnsi="Times New Roman"/>
          <w:color w:val="auto"/>
          <w:sz w:val="28"/>
          <w:szCs w:val="28"/>
        </w:rPr>
        <w:t xml:space="preserve">7. Адреса, реквизиты и подписи Сторон </w:t>
      </w:r>
    </w:p>
    <w:p w:rsidR="00F71E40" w:rsidRPr="00F630AC" w:rsidRDefault="00F71E40" w:rsidP="00F71E40">
      <w:pPr>
        <w:pStyle w:val="ConsPlusNonformat"/>
        <w:contextualSpacing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F71E40" w:rsidRPr="00CE691F" w:rsidTr="00E27FEB">
        <w:tc>
          <w:tcPr>
            <w:tcW w:w="9464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7"/>
              <w:gridCol w:w="278"/>
              <w:gridCol w:w="4403"/>
            </w:tblGrid>
            <w:tr w:rsidR="00F71E40" w:rsidRPr="00AC5F9C" w:rsidTr="00AE77A8">
              <w:tc>
                <w:tcPr>
                  <w:tcW w:w="4567" w:type="dxa"/>
                  <w:shd w:val="clear" w:color="auto" w:fill="auto"/>
                </w:tcPr>
                <w:p w:rsidR="00F71E40" w:rsidRPr="00AC5F9C" w:rsidRDefault="00AE77A8" w:rsidP="00AE77A8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  <w:r w:rsidR="00F71E40" w:rsidRPr="00AC5F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Исполнительного органа Кировской </w:t>
                  </w:r>
                  <w:r w:rsidR="00F71E40" w:rsidRPr="00AC5F9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области</w:t>
                  </w:r>
                </w:p>
              </w:tc>
              <w:tc>
                <w:tcPr>
                  <w:tcW w:w="278" w:type="dxa"/>
                  <w:shd w:val="clear" w:color="auto" w:fill="auto"/>
                </w:tcPr>
                <w:p w:rsidR="00F71E40" w:rsidRPr="00AC5F9C" w:rsidRDefault="00F71E40" w:rsidP="00E27FEB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03" w:type="dxa"/>
                  <w:shd w:val="clear" w:color="auto" w:fill="auto"/>
                </w:tcPr>
                <w:p w:rsidR="00F71E40" w:rsidRPr="00AC5F9C" w:rsidRDefault="00F71E40" w:rsidP="001E7D5F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C5F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</w:t>
                  </w:r>
                  <w:r w:rsidR="001E7D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олучателя налоговой льготы</w:t>
                  </w:r>
                </w:p>
              </w:tc>
            </w:tr>
          </w:tbl>
          <w:p w:rsidR="00F71E40" w:rsidRPr="00AC5F9C" w:rsidRDefault="00F71E40" w:rsidP="00E27FEB">
            <w:pPr>
              <w:widowControl w:val="0"/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71E40" w:rsidRPr="009033DC" w:rsidRDefault="00F71E40" w:rsidP="009033DC">
      <w:pPr>
        <w:pStyle w:val="ConsPlusNonforma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AE77A8" w:rsidRDefault="00AE77A8" w:rsidP="009033D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71E40" w:rsidRDefault="00F71E40" w:rsidP="009033DC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F71E40" w:rsidSect="009033DC">
          <w:pgSz w:w="11906" w:h="16838"/>
          <w:pgMar w:top="1135" w:right="851" w:bottom="1134" w:left="1701" w:header="709" w:footer="709" w:gutter="0"/>
          <w:pgNumType w:start="5"/>
          <w:cols w:space="708"/>
          <w:docGrid w:linePitch="360"/>
        </w:sectPr>
      </w:pPr>
    </w:p>
    <w:p w:rsidR="00F71E40" w:rsidRDefault="00F71E40" w:rsidP="00334558">
      <w:pPr>
        <w:pStyle w:val="ConsPlusNonformat"/>
        <w:ind w:left="6804"/>
        <w:contextualSpacing/>
        <w:rPr>
          <w:rFonts w:ascii="Times New Roman" w:hAnsi="Times New Roman" w:cs="Times New Roman"/>
          <w:sz w:val="28"/>
          <w:szCs w:val="28"/>
        </w:rPr>
      </w:pPr>
      <w:r w:rsidRPr="003C1E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34558" w:rsidRPr="003C1EE7" w:rsidRDefault="00334558" w:rsidP="00334558">
      <w:pPr>
        <w:pStyle w:val="ConsPlusNonformat"/>
        <w:ind w:left="6804"/>
        <w:contextualSpacing/>
        <w:rPr>
          <w:rFonts w:ascii="Times New Roman" w:hAnsi="Times New Roman" w:cs="Times New Roman"/>
          <w:sz w:val="28"/>
          <w:szCs w:val="28"/>
        </w:rPr>
      </w:pPr>
    </w:p>
    <w:p w:rsidR="00F71E40" w:rsidRPr="003C1EE7" w:rsidRDefault="00F71E40" w:rsidP="00334558">
      <w:pPr>
        <w:pStyle w:val="ConsPlusNonformat"/>
        <w:ind w:left="680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C1EE7">
        <w:rPr>
          <w:rFonts w:ascii="Times New Roman" w:hAnsi="Times New Roman" w:cs="Times New Roman"/>
          <w:sz w:val="28"/>
          <w:szCs w:val="28"/>
        </w:rPr>
        <w:t xml:space="preserve"> Соглашению</w:t>
      </w:r>
    </w:p>
    <w:p w:rsidR="00AD613A" w:rsidRDefault="00F71E40" w:rsidP="00334558">
      <w:pPr>
        <w:pStyle w:val="ConsPlusNonformat"/>
        <w:tabs>
          <w:tab w:val="left" w:pos="7088"/>
        </w:tabs>
        <w:ind w:left="680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C1EE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71E40" w:rsidRPr="0065432C" w:rsidRDefault="00F71E40" w:rsidP="00334558">
      <w:pPr>
        <w:pStyle w:val="ConsPlusNonformat"/>
        <w:tabs>
          <w:tab w:val="left" w:pos="7088"/>
        </w:tabs>
        <w:ind w:left="6804"/>
        <w:contextualSpacing/>
        <w:rPr>
          <w:rFonts w:ascii="Times New Roman" w:hAnsi="Times New Roman" w:cs="Times New Roman"/>
          <w:sz w:val="72"/>
          <w:szCs w:val="72"/>
        </w:rPr>
      </w:pPr>
    </w:p>
    <w:p w:rsidR="00F71E40" w:rsidRPr="00655894" w:rsidRDefault="00F71E40" w:rsidP="00F71E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89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71E40" w:rsidRDefault="00F71E40" w:rsidP="00F71E4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894">
        <w:rPr>
          <w:rFonts w:ascii="Times New Roman" w:hAnsi="Times New Roman" w:cs="Times New Roman"/>
          <w:b/>
          <w:sz w:val="28"/>
          <w:szCs w:val="28"/>
        </w:rPr>
        <w:t>о достижении целевых показателей, установленных при предоставлении налоговой льготы</w:t>
      </w:r>
    </w:p>
    <w:p w:rsidR="000F1F7F" w:rsidRPr="000F1F7F" w:rsidRDefault="000F1F7F" w:rsidP="000F1F7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F7F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</w:t>
      </w:r>
    </w:p>
    <w:p w:rsidR="00F71E40" w:rsidRPr="00563F23" w:rsidRDefault="00F71E40" w:rsidP="00F71E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3F23">
        <w:rPr>
          <w:rFonts w:ascii="Times New Roman" w:hAnsi="Times New Roman" w:cs="Times New Roman"/>
          <w:sz w:val="24"/>
          <w:szCs w:val="24"/>
        </w:rPr>
        <w:t xml:space="preserve"> (получатель налоговой льготы)</w:t>
      </w:r>
    </w:p>
    <w:p w:rsidR="00F71E40" w:rsidRPr="00655894" w:rsidRDefault="00F71E40" w:rsidP="0065432C">
      <w:pPr>
        <w:pStyle w:val="ConsPlusNonformat"/>
        <w:spacing w:after="480"/>
        <w:jc w:val="center"/>
        <w:rPr>
          <w:rFonts w:ascii="Times New Roman" w:hAnsi="Times New Roman" w:cs="Times New Roman"/>
          <w:sz w:val="26"/>
          <w:szCs w:val="26"/>
        </w:rPr>
      </w:pPr>
      <w:r w:rsidRPr="00655894">
        <w:rPr>
          <w:rFonts w:ascii="Times New Roman" w:hAnsi="Times New Roman" w:cs="Times New Roman"/>
          <w:b/>
          <w:sz w:val="28"/>
          <w:szCs w:val="28"/>
        </w:rPr>
        <w:t>по состоянию на 31 декабря ______ г</w:t>
      </w:r>
      <w:r w:rsidR="00137FC8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1701"/>
        <w:gridCol w:w="1418"/>
        <w:gridCol w:w="1134"/>
      </w:tblGrid>
      <w:tr w:rsidR="00F71E40" w:rsidRPr="0065432C" w:rsidTr="00AA633D">
        <w:tc>
          <w:tcPr>
            <w:tcW w:w="562" w:type="dxa"/>
            <w:vMerge w:val="restart"/>
          </w:tcPr>
          <w:p w:rsidR="00F71E40" w:rsidRPr="0065432C" w:rsidRDefault="00F71E40" w:rsidP="00E27F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1E40" w:rsidRPr="0065432C" w:rsidRDefault="00F71E40" w:rsidP="00E27F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F71E40" w:rsidRPr="0065432C" w:rsidRDefault="00F71E40" w:rsidP="00E27F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показателя, установленного при предоставлении налоговой льготы</w:t>
            </w:r>
          </w:p>
        </w:tc>
        <w:tc>
          <w:tcPr>
            <w:tcW w:w="1417" w:type="dxa"/>
            <w:vMerge w:val="restart"/>
          </w:tcPr>
          <w:p w:rsidR="00F71E40" w:rsidRPr="0065432C" w:rsidRDefault="00F71E40" w:rsidP="000F1F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3" w:type="dxa"/>
            <w:gridSpan w:val="3"/>
          </w:tcPr>
          <w:p w:rsidR="00F71E40" w:rsidRPr="0065432C" w:rsidRDefault="00F71E40" w:rsidP="00E27F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  <w:p w:rsidR="00F71E40" w:rsidRPr="0065432C" w:rsidRDefault="00F71E40" w:rsidP="00E27F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 за 20___ год</w:t>
            </w:r>
          </w:p>
        </w:tc>
      </w:tr>
      <w:tr w:rsidR="00F71E40" w:rsidRPr="00AD613A" w:rsidTr="00AA633D">
        <w:trPr>
          <w:trHeight w:val="484"/>
        </w:trPr>
        <w:tc>
          <w:tcPr>
            <w:tcW w:w="562" w:type="dxa"/>
            <w:vMerge/>
          </w:tcPr>
          <w:p w:rsidR="00F71E40" w:rsidRPr="00AD613A" w:rsidRDefault="00F71E40" w:rsidP="00E27F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F71E40" w:rsidRPr="00AD613A" w:rsidRDefault="00F71E40" w:rsidP="00E27F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F71E40" w:rsidRPr="00AD613A" w:rsidRDefault="00F71E40" w:rsidP="00E27F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E7D5F" w:rsidRDefault="00F71E40" w:rsidP="00A5391D">
            <w:pPr>
              <w:contextualSpacing/>
              <w:jc w:val="center"/>
              <w:rPr>
                <w:sz w:val="22"/>
                <w:szCs w:val="22"/>
              </w:rPr>
            </w:pPr>
            <w:r w:rsidRPr="00AD613A">
              <w:rPr>
                <w:sz w:val="22"/>
                <w:szCs w:val="22"/>
              </w:rPr>
              <w:t>Обязательство</w:t>
            </w:r>
            <w:r w:rsidR="00A5391D">
              <w:rPr>
                <w:sz w:val="22"/>
                <w:szCs w:val="22"/>
              </w:rPr>
              <w:br/>
            </w:r>
            <w:r w:rsidRPr="00AD613A">
              <w:rPr>
                <w:sz w:val="22"/>
                <w:szCs w:val="22"/>
              </w:rPr>
              <w:t>в соответствии</w:t>
            </w:r>
            <w:r w:rsidR="00A5391D">
              <w:rPr>
                <w:sz w:val="22"/>
                <w:szCs w:val="22"/>
              </w:rPr>
              <w:br/>
            </w:r>
            <w:r w:rsidRPr="00AD613A">
              <w:rPr>
                <w:sz w:val="22"/>
                <w:szCs w:val="22"/>
              </w:rPr>
              <w:t xml:space="preserve">с </w:t>
            </w:r>
            <w:r w:rsidR="001E7D5F">
              <w:rPr>
                <w:sz w:val="22"/>
                <w:szCs w:val="22"/>
              </w:rPr>
              <w:t>настоящим</w:t>
            </w:r>
          </w:p>
          <w:p w:rsidR="00F71E40" w:rsidRPr="00AD613A" w:rsidRDefault="000F1F7F" w:rsidP="00A5391D">
            <w:pPr>
              <w:contextualSpacing/>
              <w:jc w:val="center"/>
              <w:rPr>
                <w:sz w:val="22"/>
                <w:szCs w:val="22"/>
              </w:rPr>
            </w:pPr>
            <w:r w:rsidRPr="00AD613A">
              <w:rPr>
                <w:sz w:val="22"/>
                <w:szCs w:val="22"/>
              </w:rPr>
              <w:t>С</w:t>
            </w:r>
            <w:r w:rsidR="00F71E40" w:rsidRPr="00AD613A">
              <w:rPr>
                <w:sz w:val="22"/>
                <w:szCs w:val="22"/>
              </w:rPr>
              <w:t>оглашением</w:t>
            </w:r>
          </w:p>
        </w:tc>
        <w:tc>
          <w:tcPr>
            <w:tcW w:w="1418" w:type="dxa"/>
          </w:tcPr>
          <w:p w:rsidR="00F71E40" w:rsidRPr="00AD613A" w:rsidRDefault="00F71E40" w:rsidP="00E27F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D613A">
              <w:rPr>
                <w:rFonts w:ascii="Times New Roman" w:hAnsi="Times New Roman" w:cs="Times New Roman"/>
                <w:szCs w:val="22"/>
              </w:rPr>
              <w:t>Фактичес</w:t>
            </w:r>
            <w:proofErr w:type="spellEnd"/>
            <w:r w:rsidR="00AD613A">
              <w:rPr>
                <w:rFonts w:ascii="Times New Roman" w:hAnsi="Times New Roman" w:cs="Times New Roman"/>
                <w:szCs w:val="22"/>
              </w:rPr>
              <w:t>-</w:t>
            </w:r>
            <w:r w:rsidRPr="00AD613A">
              <w:rPr>
                <w:rFonts w:ascii="Times New Roman" w:hAnsi="Times New Roman" w:cs="Times New Roman"/>
                <w:szCs w:val="22"/>
              </w:rPr>
              <w:t>кое значение</w:t>
            </w:r>
          </w:p>
        </w:tc>
        <w:tc>
          <w:tcPr>
            <w:tcW w:w="1134" w:type="dxa"/>
          </w:tcPr>
          <w:p w:rsidR="00F71E40" w:rsidRPr="00AD613A" w:rsidRDefault="00185BDF" w:rsidP="001E7D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Процент </w:t>
            </w:r>
            <w:proofErr w:type="spellStart"/>
            <w:r w:rsidR="001E7D5F" w:rsidRPr="001E7D5F">
              <w:rPr>
                <w:rFonts w:ascii="Times New Roman" w:hAnsi="Times New Roman" w:cs="Times New Roman"/>
                <w:szCs w:val="22"/>
              </w:rPr>
              <w:t>выполне</w:t>
            </w:r>
            <w:r w:rsidR="001E7D5F">
              <w:rPr>
                <w:rFonts w:ascii="Times New Roman" w:hAnsi="Times New Roman" w:cs="Times New Roman"/>
                <w:szCs w:val="22"/>
              </w:rPr>
              <w:t>-</w:t>
            </w:r>
            <w:r w:rsidR="001E7D5F" w:rsidRPr="001E7D5F">
              <w:rPr>
                <w:rFonts w:ascii="Times New Roman" w:hAnsi="Times New Roman" w:cs="Times New Roman"/>
                <w:szCs w:val="22"/>
              </w:rPr>
              <w:t>ни</w:t>
            </w:r>
            <w:r w:rsidR="00137FC8">
              <w:rPr>
                <w:rFonts w:ascii="Times New Roman" w:hAnsi="Times New Roman" w:cs="Times New Roman"/>
                <w:szCs w:val="22"/>
              </w:rPr>
              <w:t>я</w:t>
            </w:r>
            <w:proofErr w:type="spellEnd"/>
          </w:p>
        </w:tc>
      </w:tr>
      <w:tr w:rsidR="00F71E40" w:rsidRPr="0065432C" w:rsidTr="00AA633D">
        <w:tc>
          <w:tcPr>
            <w:tcW w:w="562" w:type="dxa"/>
          </w:tcPr>
          <w:p w:rsidR="00F71E40" w:rsidRPr="0065432C" w:rsidRDefault="00F71E40" w:rsidP="00563F2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71E40" w:rsidRPr="0065432C" w:rsidRDefault="00F71E40" w:rsidP="00AD613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Сохранение уровня средне</w:t>
            </w:r>
            <w:r w:rsidR="00AD613A" w:rsidRPr="00654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месячной заработной платы работников организации</w:t>
            </w:r>
            <w:r w:rsidRPr="0065432C">
              <w:rPr>
                <w:sz w:val="24"/>
                <w:szCs w:val="24"/>
              </w:rPr>
              <w:t xml:space="preserve"> </w:t>
            </w: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за отчетный год по отношению к предыдущему году</w:t>
            </w:r>
          </w:p>
        </w:tc>
        <w:tc>
          <w:tcPr>
            <w:tcW w:w="1417" w:type="dxa"/>
          </w:tcPr>
          <w:p w:rsidR="00F71E40" w:rsidRPr="0065432C" w:rsidRDefault="00334558" w:rsidP="00E27FE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0F1F7F" w:rsidRPr="0065432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F71E40" w:rsidRPr="0065432C" w:rsidRDefault="00F71E40" w:rsidP="00E27F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1E40" w:rsidRPr="0065432C" w:rsidRDefault="00F71E40" w:rsidP="00E27F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1E40" w:rsidRPr="0065432C" w:rsidRDefault="00F71E40" w:rsidP="00E27F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E40" w:rsidRPr="0065432C" w:rsidTr="00AA633D">
        <w:tc>
          <w:tcPr>
            <w:tcW w:w="562" w:type="dxa"/>
          </w:tcPr>
          <w:p w:rsidR="00F71E40" w:rsidRPr="0065432C" w:rsidRDefault="001E7D5F" w:rsidP="00E27F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71E40" w:rsidRPr="0065432C" w:rsidRDefault="00F71E40" w:rsidP="00D9768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бюджетного эффекта от </w:t>
            </w:r>
            <w:r w:rsidR="000F1F7F" w:rsidRPr="0065432C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ния налоговой льготы*</w:t>
            </w:r>
          </w:p>
        </w:tc>
        <w:tc>
          <w:tcPr>
            <w:tcW w:w="1417" w:type="dxa"/>
          </w:tcPr>
          <w:p w:rsidR="00F71E40" w:rsidRPr="0065432C" w:rsidRDefault="00F71E40" w:rsidP="00E27FE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коэффи</w:t>
            </w:r>
            <w:r w:rsidR="001410F7" w:rsidRPr="00654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432C">
              <w:rPr>
                <w:rFonts w:ascii="Times New Roman" w:hAnsi="Times New Roman" w:cs="Times New Roman"/>
                <w:sz w:val="24"/>
                <w:szCs w:val="24"/>
              </w:rPr>
              <w:t>циент</w:t>
            </w:r>
            <w:proofErr w:type="spellEnd"/>
          </w:p>
        </w:tc>
        <w:tc>
          <w:tcPr>
            <w:tcW w:w="1701" w:type="dxa"/>
          </w:tcPr>
          <w:p w:rsidR="00F71E40" w:rsidRPr="0065432C" w:rsidRDefault="00F71E40" w:rsidP="00E27F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1E40" w:rsidRPr="0065432C" w:rsidRDefault="00F71E40" w:rsidP="00E27F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1E40" w:rsidRPr="0065432C" w:rsidRDefault="00F71E40" w:rsidP="00E27F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F7F" w:rsidRPr="0065432C" w:rsidRDefault="000F1F7F" w:rsidP="00334558">
      <w:pPr>
        <w:widowControl w:val="0"/>
        <w:contextualSpacing/>
        <w:jc w:val="both"/>
        <w:rPr>
          <w:rFonts w:eastAsia="MS Mincho"/>
          <w:sz w:val="24"/>
          <w:szCs w:val="24"/>
        </w:rPr>
      </w:pPr>
    </w:p>
    <w:p w:rsidR="00F71E40" w:rsidRPr="000F1F7F" w:rsidRDefault="00F71E40" w:rsidP="00334558">
      <w:pPr>
        <w:widowControl w:val="0"/>
        <w:contextualSpacing/>
        <w:jc w:val="both"/>
        <w:rPr>
          <w:rFonts w:cs="Courier New"/>
          <w:sz w:val="24"/>
          <w:szCs w:val="24"/>
        </w:rPr>
      </w:pPr>
      <w:r w:rsidRPr="000F1F7F">
        <w:rPr>
          <w:rFonts w:eastAsia="MS Mincho"/>
          <w:sz w:val="24"/>
          <w:szCs w:val="24"/>
        </w:rPr>
        <w:t>*</w:t>
      </w:r>
      <w:r w:rsidR="0057616A">
        <w:rPr>
          <w:rFonts w:eastAsia="MS Mincho"/>
          <w:sz w:val="24"/>
          <w:szCs w:val="24"/>
        </w:rPr>
        <w:t xml:space="preserve"> </w:t>
      </w:r>
      <w:r w:rsidRPr="000F1F7F">
        <w:rPr>
          <w:rFonts w:eastAsia="MS Mincho"/>
          <w:sz w:val="24"/>
          <w:szCs w:val="24"/>
        </w:rPr>
        <w:t>Расчет коэффициента бюджетной эффективности предоставленных налоговых льгот производится</w:t>
      </w:r>
      <w:r w:rsidR="000F1F7F">
        <w:rPr>
          <w:rFonts w:eastAsia="MS Mincho"/>
          <w:sz w:val="24"/>
          <w:szCs w:val="24"/>
        </w:rPr>
        <w:t xml:space="preserve"> </w:t>
      </w:r>
      <w:r w:rsidRPr="000F1F7F">
        <w:rPr>
          <w:rFonts w:eastAsia="MS Mincho"/>
          <w:sz w:val="24"/>
          <w:szCs w:val="24"/>
        </w:rPr>
        <w:t>по формуле:</w:t>
      </w:r>
    </w:p>
    <w:p w:rsidR="00F71E40" w:rsidRPr="00655894" w:rsidRDefault="000F1F7F" w:rsidP="00F71E40">
      <w:pPr>
        <w:widowControl w:val="0"/>
        <w:autoSpaceDE w:val="0"/>
        <w:autoSpaceDN w:val="0"/>
        <w:ind w:left="-142"/>
        <w:jc w:val="center"/>
        <w:rPr>
          <w:position w:val="-27"/>
        </w:rPr>
      </w:pPr>
      <w:r w:rsidRPr="000F1F7F">
        <w:rPr>
          <w:rFonts w:eastAsia="Calibri"/>
          <w:sz w:val="24"/>
          <w:szCs w:val="24"/>
          <w:lang w:eastAsia="en-US"/>
        </w:rPr>
        <w:t>К</w:t>
      </w:r>
      <w:r w:rsidRPr="000F1F7F">
        <w:rPr>
          <w:rFonts w:eastAsia="Calibri"/>
          <w:sz w:val="24"/>
          <w:szCs w:val="24"/>
          <w:vertAlign w:val="subscript"/>
          <w:lang w:eastAsia="en-US"/>
        </w:rPr>
        <w:t>БЭ</w:t>
      </w:r>
      <w:r w:rsidRPr="00897B44">
        <w:rPr>
          <w:rFonts w:eastAsia="Calibri"/>
          <w:sz w:val="32"/>
          <w:szCs w:val="32"/>
          <w:lang w:eastAsia="en-US"/>
        </w:rPr>
        <w:t xml:space="preserve"> </w:t>
      </w:r>
      <w:r w:rsidRPr="000F1F7F">
        <w:rPr>
          <w:rFonts w:eastAsia="Calibri"/>
          <w:sz w:val="24"/>
          <w:szCs w:val="24"/>
          <w:lang w:eastAsia="en-US"/>
        </w:rPr>
        <w:t>=</w:t>
      </w:r>
      <w:r w:rsidRPr="00897B44">
        <w:rPr>
          <w:rFonts w:eastAsia="Calibri"/>
          <w:sz w:val="32"/>
          <w:szCs w:val="32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СН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отч</m:t>
                </m:r>
              </m:sub>
            </m:s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СН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пред</m:t>
                </m:r>
              </m:sub>
            </m:s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 xml:space="preserve"> </m:t>
            </m:r>
          </m:den>
        </m:f>
      </m:oMath>
      <w:r w:rsidR="00AD613A">
        <w:rPr>
          <w:rFonts w:eastAsia="Calibri"/>
          <w:sz w:val="24"/>
          <w:szCs w:val="24"/>
          <w:lang w:eastAsia="en-US"/>
        </w:rPr>
        <w:t xml:space="preserve"> ,</w:t>
      </w:r>
    </w:p>
    <w:p w:rsidR="000F1F7F" w:rsidRPr="000F1F7F" w:rsidRDefault="000F1F7F" w:rsidP="00334558">
      <w:pPr>
        <w:widowControl w:val="0"/>
        <w:ind w:firstLine="709"/>
        <w:contextualSpacing/>
        <w:jc w:val="both"/>
        <w:rPr>
          <w:rFonts w:eastAsia="MS Mincho"/>
          <w:sz w:val="24"/>
          <w:szCs w:val="24"/>
        </w:rPr>
      </w:pPr>
      <w:r w:rsidRPr="000F1F7F">
        <w:rPr>
          <w:rFonts w:eastAsia="MS Mincho"/>
          <w:sz w:val="24"/>
          <w:szCs w:val="24"/>
        </w:rPr>
        <w:t>где:</w:t>
      </w:r>
    </w:p>
    <w:p w:rsidR="00F71E40" w:rsidRPr="000F1F7F" w:rsidRDefault="00F71E40" w:rsidP="00334558">
      <w:pPr>
        <w:widowControl w:val="0"/>
        <w:ind w:firstLine="709"/>
        <w:contextualSpacing/>
        <w:jc w:val="both"/>
        <w:rPr>
          <w:rFonts w:eastAsia="MS Mincho"/>
          <w:sz w:val="24"/>
          <w:szCs w:val="24"/>
        </w:rPr>
      </w:pPr>
      <w:r w:rsidRPr="000F1F7F">
        <w:rPr>
          <w:rFonts w:eastAsia="MS Mincho"/>
          <w:sz w:val="24"/>
          <w:szCs w:val="24"/>
        </w:rPr>
        <w:t>К</w:t>
      </w:r>
      <w:r w:rsidRPr="000F1F7F">
        <w:rPr>
          <w:rFonts w:eastAsia="MS Mincho"/>
          <w:sz w:val="24"/>
          <w:szCs w:val="24"/>
          <w:vertAlign w:val="subscript"/>
        </w:rPr>
        <w:t>БЭ</w:t>
      </w:r>
      <w:r w:rsidRPr="000F1F7F">
        <w:rPr>
          <w:rFonts w:eastAsia="MS Mincho"/>
          <w:sz w:val="24"/>
          <w:szCs w:val="24"/>
        </w:rPr>
        <w:t xml:space="preserve"> – коэффициент бюджетной эффективности предоставленных налоговых льгот;</w:t>
      </w:r>
    </w:p>
    <w:p w:rsidR="00F71E40" w:rsidRPr="000F1F7F" w:rsidRDefault="00F71E40" w:rsidP="00334558">
      <w:pPr>
        <w:widowControl w:val="0"/>
        <w:ind w:firstLine="709"/>
        <w:contextualSpacing/>
        <w:jc w:val="both"/>
        <w:rPr>
          <w:rFonts w:eastAsia="MS Mincho"/>
          <w:sz w:val="24"/>
          <w:szCs w:val="24"/>
        </w:rPr>
      </w:pPr>
      <w:proofErr w:type="spellStart"/>
      <w:r w:rsidRPr="000F1F7F">
        <w:rPr>
          <w:rFonts w:eastAsia="MS Mincho"/>
          <w:sz w:val="24"/>
          <w:szCs w:val="24"/>
        </w:rPr>
        <w:t>СН</w:t>
      </w:r>
      <w:r w:rsidRPr="00AD613A">
        <w:rPr>
          <w:rFonts w:eastAsia="MS Mincho"/>
          <w:sz w:val="24"/>
          <w:szCs w:val="24"/>
          <w:vertAlign w:val="subscript"/>
        </w:rPr>
        <w:t>отч</w:t>
      </w:r>
      <w:proofErr w:type="spellEnd"/>
      <w:r w:rsidRPr="000F1F7F">
        <w:rPr>
          <w:rFonts w:eastAsia="MS Mincho"/>
          <w:sz w:val="24"/>
          <w:szCs w:val="24"/>
        </w:rPr>
        <w:t xml:space="preserve"> – </w:t>
      </w:r>
      <w:r w:rsidR="00184B00" w:rsidRPr="00184B00">
        <w:rPr>
          <w:sz w:val="24"/>
          <w:szCs w:val="24"/>
        </w:rPr>
        <w:t>сумма налогов, исчисленных получателем налоговой льготы по налогу на имущество организаций, в том числе в качестве налогового агента, являющихся источниками формирования доходов консолидированного бюджета Кировской области (налог на прибыль организаций по налоговой ставке, установленной для зачисления указанного налога в бюджеты субъектов Российской Федерации, налог на доходы физических лиц, налог на имущество организаций, транспортный налог с организаций, земельный налог с организаций), за налоговый период, в котор</w:t>
      </w:r>
      <w:r w:rsidR="00184B00">
        <w:rPr>
          <w:sz w:val="24"/>
          <w:szCs w:val="24"/>
        </w:rPr>
        <w:t>ом применялась налоговая льгота</w:t>
      </w:r>
      <w:r w:rsidRPr="000F1F7F">
        <w:rPr>
          <w:rFonts w:eastAsia="MS Mincho"/>
          <w:sz w:val="24"/>
          <w:szCs w:val="24"/>
        </w:rPr>
        <w:t>;</w:t>
      </w:r>
    </w:p>
    <w:p w:rsidR="00F71E40" w:rsidRPr="000F1F7F" w:rsidRDefault="00F71E40" w:rsidP="00334558">
      <w:pPr>
        <w:widowControl w:val="0"/>
        <w:ind w:firstLine="709"/>
        <w:contextualSpacing/>
        <w:jc w:val="both"/>
        <w:rPr>
          <w:rFonts w:eastAsia="MS Mincho"/>
          <w:sz w:val="24"/>
          <w:szCs w:val="24"/>
        </w:rPr>
      </w:pPr>
      <w:proofErr w:type="spellStart"/>
      <w:r w:rsidRPr="000F1F7F">
        <w:rPr>
          <w:rFonts w:eastAsia="MS Mincho"/>
          <w:sz w:val="24"/>
          <w:szCs w:val="24"/>
        </w:rPr>
        <w:t>СН</w:t>
      </w:r>
      <w:r w:rsidRPr="00AD613A">
        <w:rPr>
          <w:rFonts w:eastAsia="MS Mincho"/>
          <w:sz w:val="24"/>
          <w:szCs w:val="24"/>
          <w:vertAlign w:val="subscript"/>
        </w:rPr>
        <w:t>пред</w:t>
      </w:r>
      <w:proofErr w:type="spellEnd"/>
      <w:r w:rsidRPr="000F1F7F">
        <w:rPr>
          <w:rFonts w:eastAsia="MS Mincho"/>
          <w:sz w:val="24"/>
          <w:szCs w:val="24"/>
        </w:rPr>
        <w:t xml:space="preserve"> – </w:t>
      </w:r>
      <w:r w:rsidR="00184B00" w:rsidRPr="00184B00">
        <w:rPr>
          <w:sz w:val="24"/>
          <w:szCs w:val="24"/>
        </w:rPr>
        <w:t>сумма налогов, исчисленных получателем налоговой льготы по налогу на имущество организаций, в том числе в качестве налогового агента, являющихся источниками формирования доходов консолидированного бюджета Кировской области (налог на прибыль организаций по налоговой ставке, установленной для зачисления указанного налога в бюджеты субъектов Российской Федерации, налог на доходы физических лиц, налог на имущество организаций, транспортный налог с организаций, земельный налог с организаций), за предыдущий налоговый период.</w:t>
      </w:r>
    </w:p>
    <w:p w:rsidR="00F71E40" w:rsidRPr="000F1F7F" w:rsidRDefault="00F71E40" w:rsidP="00334558">
      <w:pPr>
        <w:widowControl w:val="0"/>
        <w:ind w:firstLine="709"/>
        <w:contextualSpacing/>
        <w:jc w:val="both"/>
        <w:rPr>
          <w:rFonts w:eastAsia="MS Mincho"/>
          <w:sz w:val="24"/>
          <w:szCs w:val="24"/>
        </w:rPr>
      </w:pPr>
      <w:r w:rsidRPr="000F1F7F">
        <w:rPr>
          <w:sz w:val="24"/>
          <w:szCs w:val="24"/>
        </w:rPr>
        <w:lastRenderedPageBreak/>
        <w:t>Бюджетный эффект от предоставления налоговой льготы</w:t>
      </w:r>
      <w:r w:rsidRPr="00BE30C2">
        <w:t xml:space="preserve"> </w:t>
      </w:r>
      <w:r w:rsidRPr="000F1F7F">
        <w:rPr>
          <w:sz w:val="24"/>
          <w:szCs w:val="24"/>
        </w:rPr>
        <w:t>необходимо считать достигнутым при значении коэффициента, равном или больше единицы</w:t>
      </w:r>
      <w:r w:rsidRPr="000F1F7F">
        <w:rPr>
          <w:rFonts w:eastAsia="MS Mincho"/>
          <w:sz w:val="24"/>
          <w:szCs w:val="24"/>
        </w:rPr>
        <w:t>.</w:t>
      </w:r>
    </w:p>
    <w:p w:rsidR="00F71E40" w:rsidRPr="0065432C" w:rsidRDefault="00F71E40" w:rsidP="00F71E40">
      <w:pPr>
        <w:widowControl w:val="0"/>
        <w:ind w:left="-142" w:firstLine="709"/>
        <w:contextualSpacing/>
        <w:jc w:val="both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1418"/>
        <w:gridCol w:w="283"/>
        <w:gridCol w:w="2552"/>
      </w:tblGrid>
      <w:tr w:rsidR="00F71E40" w:rsidRPr="00655894" w:rsidTr="00D9768C"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</w:tr>
      <w:tr w:rsidR="00F71E40" w:rsidRPr="00655894" w:rsidTr="00D9768C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F71E40" w:rsidRPr="00655894" w:rsidRDefault="00F71E40" w:rsidP="00E27FEB">
            <w:pPr>
              <w:spacing w:after="1"/>
              <w:jc w:val="center"/>
              <w:rPr>
                <w:sz w:val="24"/>
                <w:szCs w:val="24"/>
              </w:rPr>
            </w:pPr>
            <w:r w:rsidRPr="00655894">
              <w:rPr>
                <w:sz w:val="24"/>
                <w:szCs w:val="24"/>
              </w:rPr>
              <w:t>(должность руководителя получателя налоговой преференции (налоговой льготы)</w:t>
            </w: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71E40" w:rsidRPr="00655894" w:rsidRDefault="00F71E40" w:rsidP="00E27FEB">
            <w:pPr>
              <w:spacing w:after="1"/>
              <w:jc w:val="center"/>
              <w:rPr>
                <w:sz w:val="24"/>
                <w:szCs w:val="24"/>
              </w:rPr>
            </w:pPr>
            <w:r w:rsidRPr="00655894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71E40" w:rsidRPr="00655894" w:rsidRDefault="00D9768C" w:rsidP="00D9768C">
            <w:pPr>
              <w:spacing w:after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(инициалы, </w:t>
            </w:r>
            <w:r w:rsidR="00F71E40" w:rsidRPr="00655894">
              <w:rPr>
                <w:sz w:val="24"/>
                <w:szCs w:val="24"/>
              </w:rPr>
              <w:t>фамилия)</w:t>
            </w:r>
          </w:p>
        </w:tc>
      </w:tr>
      <w:tr w:rsidR="00F71E40" w:rsidRPr="00655894" w:rsidTr="00D9768C">
        <w:tc>
          <w:tcPr>
            <w:tcW w:w="4820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F71E40" w:rsidRPr="00655894" w:rsidRDefault="00F71E40" w:rsidP="00E27FEB">
            <w:pPr>
              <w:spacing w:after="1"/>
              <w:jc w:val="center"/>
              <w:rPr>
                <w:sz w:val="24"/>
                <w:szCs w:val="24"/>
              </w:rPr>
            </w:pPr>
            <w:r w:rsidRPr="00655894">
              <w:rPr>
                <w:sz w:val="24"/>
                <w:szCs w:val="24"/>
              </w:rPr>
              <w:t>М.П.</w:t>
            </w:r>
          </w:p>
        </w:tc>
      </w:tr>
      <w:tr w:rsidR="00F71E40" w:rsidRPr="00655894" w:rsidTr="00D9768C">
        <w:tc>
          <w:tcPr>
            <w:tcW w:w="4820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  <w:r w:rsidRPr="00655894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</w:tr>
      <w:tr w:rsidR="00F71E40" w:rsidRPr="00655894" w:rsidTr="00D9768C">
        <w:trPr>
          <w:trHeight w:val="299"/>
        </w:trPr>
        <w:tc>
          <w:tcPr>
            <w:tcW w:w="4820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71E40" w:rsidRPr="00655894" w:rsidRDefault="00F71E40" w:rsidP="00E27FEB">
            <w:pPr>
              <w:spacing w:after="1"/>
              <w:jc w:val="center"/>
              <w:rPr>
                <w:sz w:val="24"/>
                <w:szCs w:val="24"/>
              </w:rPr>
            </w:pPr>
            <w:r w:rsidRPr="00655894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71E40" w:rsidRPr="00655894" w:rsidRDefault="00F71E40" w:rsidP="00D9768C">
            <w:pPr>
              <w:spacing w:after="1"/>
              <w:jc w:val="center"/>
              <w:rPr>
                <w:sz w:val="24"/>
                <w:szCs w:val="24"/>
              </w:rPr>
            </w:pPr>
            <w:r w:rsidRPr="00655894">
              <w:rPr>
                <w:sz w:val="24"/>
                <w:szCs w:val="24"/>
              </w:rPr>
              <w:t>(инициалы,</w:t>
            </w:r>
            <w:r w:rsidR="00D9768C">
              <w:rPr>
                <w:sz w:val="24"/>
                <w:szCs w:val="24"/>
              </w:rPr>
              <w:t xml:space="preserve"> </w:t>
            </w:r>
            <w:r w:rsidRPr="00655894">
              <w:rPr>
                <w:sz w:val="24"/>
                <w:szCs w:val="24"/>
              </w:rPr>
              <w:t>фамилия)</w:t>
            </w:r>
          </w:p>
        </w:tc>
      </w:tr>
      <w:tr w:rsidR="00F71E40" w:rsidRPr="00655894" w:rsidTr="00D9768C">
        <w:tc>
          <w:tcPr>
            <w:tcW w:w="4820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  <w:r w:rsidRPr="00655894">
              <w:rPr>
                <w:sz w:val="24"/>
                <w:szCs w:val="24"/>
              </w:rPr>
              <w:t>«___» ______________ 20___ г.</w:t>
            </w: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1E40" w:rsidRPr="00655894" w:rsidRDefault="00F71E40" w:rsidP="00E27FEB">
            <w:pPr>
              <w:spacing w:after="1"/>
              <w:jc w:val="center"/>
              <w:rPr>
                <w:sz w:val="24"/>
                <w:szCs w:val="24"/>
              </w:rPr>
            </w:pPr>
          </w:p>
        </w:tc>
      </w:tr>
    </w:tbl>
    <w:p w:rsidR="00D9768C" w:rsidRPr="0065432C" w:rsidRDefault="00D9768C" w:rsidP="00D9768C">
      <w:pPr>
        <w:pStyle w:val="ConsPlusNonformat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334558" w:rsidRDefault="00334558" w:rsidP="008F2B8F">
      <w:pPr>
        <w:pStyle w:val="ConsPlusNonformat"/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D9768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bookmarkStart w:id="2" w:name="_GoBack"/>
      <w:bookmarkEnd w:id="2"/>
    </w:p>
    <w:sectPr w:rsidR="00334558" w:rsidSect="00184B00">
      <w:pgSz w:w="11906" w:h="16838"/>
      <w:pgMar w:top="1135" w:right="851" w:bottom="1276" w:left="1701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436" w:rsidRDefault="00252436" w:rsidP="002735DB">
      <w:r>
        <w:separator/>
      </w:r>
    </w:p>
  </w:endnote>
  <w:endnote w:type="continuationSeparator" w:id="0">
    <w:p w:rsidR="00252436" w:rsidRDefault="00252436" w:rsidP="0027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436" w:rsidRDefault="00252436" w:rsidP="002735DB">
      <w:r>
        <w:separator/>
      </w:r>
    </w:p>
  </w:footnote>
  <w:footnote w:type="continuationSeparator" w:id="0">
    <w:p w:rsidR="00252436" w:rsidRDefault="00252436" w:rsidP="0027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22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E77A8" w:rsidRPr="00A20BC4" w:rsidRDefault="00E27FEB" w:rsidP="00AE77A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0B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0B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0B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5BD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A20B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42095"/>
    <w:multiLevelType w:val="multilevel"/>
    <w:tmpl w:val="79CCEBF8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9E"/>
    <w:rsid w:val="00012743"/>
    <w:rsid w:val="00016132"/>
    <w:rsid w:val="00022AC7"/>
    <w:rsid w:val="00097C90"/>
    <w:rsid w:val="000A1F6C"/>
    <w:rsid w:val="000A7ACC"/>
    <w:rsid w:val="000C1144"/>
    <w:rsid w:val="000D3559"/>
    <w:rsid w:val="000E3754"/>
    <w:rsid w:val="000E513F"/>
    <w:rsid w:val="000E5B34"/>
    <w:rsid w:val="000F1F7F"/>
    <w:rsid w:val="000F5FE4"/>
    <w:rsid w:val="000F677A"/>
    <w:rsid w:val="0013034F"/>
    <w:rsid w:val="001337AC"/>
    <w:rsid w:val="00137FC8"/>
    <w:rsid w:val="001410F7"/>
    <w:rsid w:val="001653DC"/>
    <w:rsid w:val="0017243F"/>
    <w:rsid w:val="00184B00"/>
    <w:rsid w:val="00185BDF"/>
    <w:rsid w:val="001A1382"/>
    <w:rsid w:val="001A590E"/>
    <w:rsid w:val="001B09D2"/>
    <w:rsid w:val="001C4A60"/>
    <w:rsid w:val="001D7D8F"/>
    <w:rsid w:val="001E330B"/>
    <w:rsid w:val="001E630B"/>
    <w:rsid w:val="001E7D5F"/>
    <w:rsid w:val="00206228"/>
    <w:rsid w:val="00215200"/>
    <w:rsid w:val="00215909"/>
    <w:rsid w:val="0022749B"/>
    <w:rsid w:val="00237B33"/>
    <w:rsid w:val="00252436"/>
    <w:rsid w:val="002554B5"/>
    <w:rsid w:val="00260282"/>
    <w:rsid w:val="002661DC"/>
    <w:rsid w:val="002735DB"/>
    <w:rsid w:val="0028555E"/>
    <w:rsid w:val="002A355C"/>
    <w:rsid w:val="002B2E83"/>
    <w:rsid w:val="002C013B"/>
    <w:rsid w:val="002C7284"/>
    <w:rsid w:val="002C7E9A"/>
    <w:rsid w:val="002E70A8"/>
    <w:rsid w:val="002E7F05"/>
    <w:rsid w:val="0030039C"/>
    <w:rsid w:val="003203FC"/>
    <w:rsid w:val="00334558"/>
    <w:rsid w:val="00354423"/>
    <w:rsid w:val="00363CFA"/>
    <w:rsid w:val="00385F15"/>
    <w:rsid w:val="003B009E"/>
    <w:rsid w:val="003D1DAB"/>
    <w:rsid w:val="003F7AB4"/>
    <w:rsid w:val="00414F53"/>
    <w:rsid w:val="00416908"/>
    <w:rsid w:val="00416F32"/>
    <w:rsid w:val="00432A5D"/>
    <w:rsid w:val="00442D51"/>
    <w:rsid w:val="004469C8"/>
    <w:rsid w:val="00456E2D"/>
    <w:rsid w:val="00473C74"/>
    <w:rsid w:val="0048100A"/>
    <w:rsid w:val="00490BCE"/>
    <w:rsid w:val="004A05C8"/>
    <w:rsid w:val="004A44E0"/>
    <w:rsid w:val="004C5432"/>
    <w:rsid w:val="004D5BFE"/>
    <w:rsid w:val="004E5276"/>
    <w:rsid w:val="004E6330"/>
    <w:rsid w:val="004F6B59"/>
    <w:rsid w:val="00512FB0"/>
    <w:rsid w:val="00536C97"/>
    <w:rsid w:val="00545D1B"/>
    <w:rsid w:val="00552806"/>
    <w:rsid w:val="00553B45"/>
    <w:rsid w:val="005578F3"/>
    <w:rsid w:val="00563F23"/>
    <w:rsid w:val="00571264"/>
    <w:rsid w:val="0057616A"/>
    <w:rsid w:val="00580F83"/>
    <w:rsid w:val="00591E2D"/>
    <w:rsid w:val="005979B3"/>
    <w:rsid w:val="005C29A3"/>
    <w:rsid w:val="005E4CCC"/>
    <w:rsid w:val="005F0B26"/>
    <w:rsid w:val="00601411"/>
    <w:rsid w:val="00601D94"/>
    <w:rsid w:val="00613815"/>
    <w:rsid w:val="0062647A"/>
    <w:rsid w:val="0065432C"/>
    <w:rsid w:val="006549DB"/>
    <w:rsid w:val="00655CCF"/>
    <w:rsid w:val="00677262"/>
    <w:rsid w:val="006824C1"/>
    <w:rsid w:val="006D2878"/>
    <w:rsid w:val="006E180F"/>
    <w:rsid w:val="006E785C"/>
    <w:rsid w:val="006F25DD"/>
    <w:rsid w:val="006F37CB"/>
    <w:rsid w:val="006F7105"/>
    <w:rsid w:val="007111FC"/>
    <w:rsid w:val="00711788"/>
    <w:rsid w:val="00715CE0"/>
    <w:rsid w:val="0072662A"/>
    <w:rsid w:val="0074299D"/>
    <w:rsid w:val="00746058"/>
    <w:rsid w:val="00763750"/>
    <w:rsid w:val="007805A9"/>
    <w:rsid w:val="00794E33"/>
    <w:rsid w:val="007A2AD5"/>
    <w:rsid w:val="007A35D3"/>
    <w:rsid w:val="007B0113"/>
    <w:rsid w:val="007B1A83"/>
    <w:rsid w:val="007B2540"/>
    <w:rsid w:val="007F6FD2"/>
    <w:rsid w:val="00814500"/>
    <w:rsid w:val="008162BF"/>
    <w:rsid w:val="0083262E"/>
    <w:rsid w:val="008459A3"/>
    <w:rsid w:val="00863C54"/>
    <w:rsid w:val="00897B44"/>
    <w:rsid w:val="008A2813"/>
    <w:rsid w:val="008B448A"/>
    <w:rsid w:val="008B45BF"/>
    <w:rsid w:val="008B611C"/>
    <w:rsid w:val="008C1380"/>
    <w:rsid w:val="008D0530"/>
    <w:rsid w:val="008D165E"/>
    <w:rsid w:val="008E4A2C"/>
    <w:rsid w:val="008F2B8F"/>
    <w:rsid w:val="008F7111"/>
    <w:rsid w:val="009033DC"/>
    <w:rsid w:val="00923516"/>
    <w:rsid w:val="009311AA"/>
    <w:rsid w:val="009339CA"/>
    <w:rsid w:val="009364BA"/>
    <w:rsid w:val="00936ADB"/>
    <w:rsid w:val="00940705"/>
    <w:rsid w:val="009432C3"/>
    <w:rsid w:val="009453A0"/>
    <w:rsid w:val="009675DE"/>
    <w:rsid w:val="00970D9E"/>
    <w:rsid w:val="00984E75"/>
    <w:rsid w:val="0098676A"/>
    <w:rsid w:val="00993F12"/>
    <w:rsid w:val="00994002"/>
    <w:rsid w:val="009A1D76"/>
    <w:rsid w:val="009C049E"/>
    <w:rsid w:val="009D4CC4"/>
    <w:rsid w:val="009E0081"/>
    <w:rsid w:val="009E4078"/>
    <w:rsid w:val="009F0686"/>
    <w:rsid w:val="009F766F"/>
    <w:rsid w:val="00A10DCA"/>
    <w:rsid w:val="00A204EA"/>
    <w:rsid w:val="00A20BC4"/>
    <w:rsid w:val="00A23930"/>
    <w:rsid w:val="00A45AD8"/>
    <w:rsid w:val="00A538FC"/>
    <w:rsid w:val="00A5391D"/>
    <w:rsid w:val="00A53AE9"/>
    <w:rsid w:val="00A5590A"/>
    <w:rsid w:val="00A66529"/>
    <w:rsid w:val="00AA633D"/>
    <w:rsid w:val="00AA7BBA"/>
    <w:rsid w:val="00AB7FCF"/>
    <w:rsid w:val="00AC1A58"/>
    <w:rsid w:val="00AD613A"/>
    <w:rsid w:val="00AE77A8"/>
    <w:rsid w:val="00AF0F25"/>
    <w:rsid w:val="00AF1522"/>
    <w:rsid w:val="00B00010"/>
    <w:rsid w:val="00B0647E"/>
    <w:rsid w:val="00B0749D"/>
    <w:rsid w:val="00B21873"/>
    <w:rsid w:val="00B330FE"/>
    <w:rsid w:val="00B37050"/>
    <w:rsid w:val="00B457E3"/>
    <w:rsid w:val="00B667A9"/>
    <w:rsid w:val="00B739AF"/>
    <w:rsid w:val="00BA3DAF"/>
    <w:rsid w:val="00BA6965"/>
    <w:rsid w:val="00BC3753"/>
    <w:rsid w:val="00BC4186"/>
    <w:rsid w:val="00BE1B51"/>
    <w:rsid w:val="00BE59AA"/>
    <w:rsid w:val="00BF1F4E"/>
    <w:rsid w:val="00C31C48"/>
    <w:rsid w:val="00C36EC6"/>
    <w:rsid w:val="00C421DD"/>
    <w:rsid w:val="00C4379A"/>
    <w:rsid w:val="00C44DF2"/>
    <w:rsid w:val="00C64A4E"/>
    <w:rsid w:val="00CA1FFC"/>
    <w:rsid w:val="00CA33C9"/>
    <w:rsid w:val="00CB1FEA"/>
    <w:rsid w:val="00CB4679"/>
    <w:rsid w:val="00CB6F67"/>
    <w:rsid w:val="00CE4692"/>
    <w:rsid w:val="00D05E8C"/>
    <w:rsid w:val="00D1446C"/>
    <w:rsid w:val="00D24621"/>
    <w:rsid w:val="00D24AB0"/>
    <w:rsid w:val="00D36352"/>
    <w:rsid w:val="00D4549B"/>
    <w:rsid w:val="00D51E43"/>
    <w:rsid w:val="00D73D96"/>
    <w:rsid w:val="00D75419"/>
    <w:rsid w:val="00D83D7B"/>
    <w:rsid w:val="00D93D5C"/>
    <w:rsid w:val="00D9768C"/>
    <w:rsid w:val="00DA2420"/>
    <w:rsid w:val="00DC086C"/>
    <w:rsid w:val="00DD3B91"/>
    <w:rsid w:val="00DD63F7"/>
    <w:rsid w:val="00E01C3B"/>
    <w:rsid w:val="00E14209"/>
    <w:rsid w:val="00E21145"/>
    <w:rsid w:val="00E27FEB"/>
    <w:rsid w:val="00E37CC9"/>
    <w:rsid w:val="00E42D62"/>
    <w:rsid w:val="00E430E9"/>
    <w:rsid w:val="00E60E1F"/>
    <w:rsid w:val="00E70217"/>
    <w:rsid w:val="00E87DD9"/>
    <w:rsid w:val="00E91673"/>
    <w:rsid w:val="00E917BB"/>
    <w:rsid w:val="00E93F7E"/>
    <w:rsid w:val="00E9522A"/>
    <w:rsid w:val="00E9589D"/>
    <w:rsid w:val="00EA2F21"/>
    <w:rsid w:val="00EB57D5"/>
    <w:rsid w:val="00EC2DEF"/>
    <w:rsid w:val="00EF3C44"/>
    <w:rsid w:val="00F05F8C"/>
    <w:rsid w:val="00F06BFE"/>
    <w:rsid w:val="00F3755A"/>
    <w:rsid w:val="00F47F88"/>
    <w:rsid w:val="00F617B6"/>
    <w:rsid w:val="00F66D88"/>
    <w:rsid w:val="00F71E40"/>
    <w:rsid w:val="00FC24E9"/>
    <w:rsid w:val="00F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A079B"/>
  <w15:docId w15:val="{46145C9B-B23B-4C68-BA36-4E698D94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F71E40"/>
    <w:pPr>
      <w:spacing w:before="255" w:after="300" w:line="315" w:lineRule="atLeast"/>
      <w:outlineLvl w:val="1"/>
    </w:pPr>
    <w:rPr>
      <w:rFonts w:ascii="Tahoma" w:hAnsi="Tahoma"/>
      <w:b/>
      <w:bCs/>
      <w:color w:val="804E32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0D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0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0D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70D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7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735DB"/>
  </w:style>
  <w:style w:type="paragraph" w:styleId="a7">
    <w:name w:val="footer"/>
    <w:basedOn w:val="a"/>
    <w:link w:val="a8"/>
    <w:uiPriority w:val="99"/>
    <w:unhideWhenUsed/>
    <w:rsid w:val="002735D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35DB"/>
  </w:style>
  <w:style w:type="character" w:customStyle="1" w:styleId="20">
    <w:name w:val="Заголовок 2 Знак"/>
    <w:basedOn w:val="a0"/>
    <w:link w:val="2"/>
    <w:rsid w:val="00F71E40"/>
    <w:rPr>
      <w:rFonts w:ascii="Tahoma" w:eastAsia="Times New Roman" w:hAnsi="Tahoma" w:cs="Times New Roman"/>
      <w:b/>
      <w:bCs/>
      <w:color w:val="804E32"/>
      <w:sz w:val="26"/>
      <w:szCs w:val="26"/>
      <w:lang w:val="x-none" w:eastAsia="ru-RU"/>
    </w:rPr>
  </w:style>
  <w:style w:type="paragraph" w:styleId="a9">
    <w:name w:val="Normal (Web)"/>
    <w:basedOn w:val="a"/>
    <w:rsid w:val="00F71E40"/>
    <w:pPr>
      <w:spacing w:before="252" w:after="252"/>
    </w:pPr>
    <w:rPr>
      <w:sz w:val="24"/>
      <w:szCs w:val="24"/>
    </w:rPr>
  </w:style>
  <w:style w:type="paragraph" w:styleId="aa">
    <w:name w:val="Plain Text"/>
    <w:basedOn w:val="a"/>
    <w:link w:val="ab"/>
    <w:rsid w:val="00F71E40"/>
    <w:rPr>
      <w:rFonts w:ascii="Courier New" w:hAnsi="Courier New"/>
      <w:lang w:val="x-none"/>
    </w:rPr>
  </w:style>
  <w:style w:type="character" w:customStyle="1" w:styleId="ab">
    <w:name w:val="Текст Знак"/>
    <w:basedOn w:val="a0"/>
    <w:link w:val="aa"/>
    <w:rsid w:val="00F71E40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List Paragraph"/>
    <w:basedOn w:val="a"/>
    <w:uiPriority w:val="34"/>
    <w:qFormat/>
    <w:rsid w:val="00F71E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0BC3-239C-430E-B2C3-9119AEE2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Касьянов</dc:creator>
  <cp:lastModifiedBy>Анна И. Слободина</cp:lastModifiedBy>
  <cp:revision>39</cp:revision>
  <cp:lastPrinted>2025-12-24T06:49:00Z</cp:lastPrinted>
  <dcterms:created xsi:type="dcterms:W3CDTF">2025-10-24T08:20:00Z</dcterms:created>
  <dcterms:modified xsi:type="dcterms:W3CDTF">2025-12-25T14:45:00Z</dcterms:modified>
</cp:coreProperties>
</file>